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5681" w14:textId="49CC9727" w:rsidR="00AA0A99" w:rsidRDefault="00AA0A99" w:rsidP="00AA0A99">
      <w:pPr>
        <w:adjustRightInd/>
        <w:spacing w:line="360" w:lineRule="auto"/>
        <w:jc w:val="center"/>
        <w:outlineLvl w:val="0"/>
        <w:rPr>
          <w:rFonts w:ascii="宋体" w:hAnsi="宋体" w:cs="仿宋_GB2312"/>
          <w:b/>
          <w:sz w:val="32"/>
          <w:szCs w:val="32"/>
        </w:rPr>
      </w:pPr>
      <w:r w:rsidRPr="00AA0A99">
        <w:rPr>
          <w:rFonts w:ascii="宋体" w:hAnsi="宋体" w:cs="仿宋_GB2312" w:hint="eastAsia"/>
          <w:b/>
          <w:sz w:val="32"/>
          <w:szCs w:val="32"/>
        </w:rPr>
        <w:t>评审方法及评审标准</w:t>
      </w:r>
    </w:p>
    <w:p w14:paraId="5BD34EF4" w14:textId="77777777" w:rsidR="00AA0A99" w:rsidRPr="00AA0A99" w:rsidRDefault="00AA0A99" w:rsidP="00AA0A99">
      <w:pPr>
        <w:pStyle w:val="21"/>
        <w:spacing w:before="0"/>
        <w:ind w:firstLine="643"/>
        <w:jc w:val="center"/>
        <w:rPr>
          <w:rFonts w:ascii="宋体" w:hAnsi="宋体" w:cs="仿宋_GB2312"/>
          <w:b/>
          <w:sz w:val="32"/>
        </w:rPr>
      </w:pPr>
      <w:r w:rsidRPr="00AA0A99">
        <w:rPr>
          <w:rFonts w:ascii="宋体" w:hAnsi="宋体" w:cs="仿宋_GB2312" w:hint="eastAsia"/>
          <w:b/>
          <w:sz w:val="32"/>
        </w:rPr>
        <w:t>评审方法前附表</w:t>
      </w:r>
    </w:p>
    <w:tbl>
      <w:tblPr>
        <w:tblpPr w:leftFromText="181" w:rightFromText="181" w:vertAnchor="text" w:horzAnchor="margin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982"/>
        <w:gridCol w:w="992"/>
      </w:tblGrid>
      <w:tr w:rsidR="00B25311" w14:paraId="526BAE87" w14:textId="77777777" w:rsidTr="002852F5">
        <w:trPr>
          <w:trHeight w:val="270"/>
        </w:trPr>
        <w:tc>
          <w:tcPr>
            <w:tcW w:w="675" w:type="dxa"/>
            <w:vAlign w:val="center"/>
          </w:tcPr>
          <w:p w14:paraId="36AFC370" w14:textId="77777777" w:rsidR="00B25311" w:rsidRDefault="00B25311" w:rsidP="002852F5">
            <w:pPr>
              <w:ind w:leftChars="-32" w:left="-67"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14:paraId="0FE97E53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评分</w:t>
            </w:r>
          </w:p>
          <w:p w14:paraId="0B9FF971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因素</w:t>
            </w:r>
          </w:p>
        </w:tc>
        <w:tc>
          <w:tcPr>
            <w:tcW w:w="5982" w:type="dxa"/>
            <w:vAlign w:val="center"/>
          </w:tcPr>
          <w:p w14:paraId="13311BE0" w14:textId="77777777" w:rsidR="00B25311" w:rsidRDefault="00B25311" w:rsidP="002852F5">
            <w:pPr>
              <w:ind w:firstLineChars="5" w:firstLine="10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评分标准（方案）</w:t>
            </w:r>
          </w:p>
        </w:tc>
        <w:tc>
          <w:tcPr>
            <w:tcW w:w="992" w:type="dxa"/>
            <w:vAlign w:val="center"/>
          </w:tcPr>
          <w:p w14:paraId="5E072036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分值</w:t>
            </w:r>
          </w:p>
        </w:tc>
      </w:tr>
      <w:tr w:rsidR="00B25311" w14:paraId="09E84D3F" w14:textId="77777777" w:rsidTr="002852F5">
        <w:trPr>
          <w:trHeight w:val="1202"/>
        </w:trPr>
        <w:tc>
          <w:tcPr>
            <w:tcW w:w="675" w:type="dxa"/>
            <w:vAlign w:val="center"/>
          </w:tcPr>
          <w:p w14:paraId="08135500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</w:p>
        </w:tc>
        <w:tc>
          <w:tcPr>
            <w:tcW w:w="993" w:type="dxa"/>
            <w:vAlign w:val="center"/>
          </w:tcPr>
          <w:p w14:paraId="68B0A050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价格</w:t>
            </w:r>
          </w:p>
          <w:p w14:paraId="5B03098F" w14:textId="77777777" w:rsidR="00B25311" w:rsidRDefault="00B25311" w:rsidP="002852F5">
            <w:pPr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</w:t>
            </w:r>
            <w:r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分）</w:t>
            </w:r>
          </w:p>
        </w:tc>
        <w:tc>
          <w:tcPr>
            <w:tcW w:w="5982" w:type="dxa"/>
            <w:vAlign w:val="center"/>
          </w:tcPr>
          <w:p w14:paraId="1E928D64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）报价（</w:t>
            </w:r>
            <w:r>
              <w:rPr>
                <w:rFonts w:ascii="Symbol" w:hAnsi="Symbol" w:cs="Symbol"/>
                <w:szCs w:val="21"/>
              </w:rPr>
              <w:t></w:t>
            </w:r>
            <w:r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分）</w:t>
            </w:r>
          </w:p>
          <w:p w14:paraId="7746F204" w14:textId="77777777" w:rsidR="00B25311" w:rsidRDefault="00B25311" w:rsidP="002852F5">
            <w:pPr>
              <w:keepNext/>
              <w:keepLines/>
              <w:spacing w:before="120" w:after="120"/>
              <w:outlineLvl w:val="3"/>
              <w:rPr>
                <w:rFonts w:ascii="Cambria" w:eastAsia="华文细黑" w:hAnsi="Cambria" w:cs="Symbol"/>
                <w:b/>
                <w:szCs w:val="21"/>
              </w:rPr>
            </w:pPr>
            <w:bookmarkStart w:id="0" w:name="_Hlk118983582"/>
            <w:r>
              <w:rPr>
                <w:rFonts w:ascii="Symbol" w:hAnsi="Symbol" w:cs="Symbol"/>
                <w:szCs w:val="21"/>
              </w:rPr>
              <w:t>采用低价优先法计算</w:t>
            </w:r>
            <w:bookmarkEnd w:id="0"/>
            <w:r>
              <w:rPr>
                <w:rFonts w:ascii="Symbol" w:hAnsi="Symbol" w:cs="Symbol"/>
                <w:szCs w:val="21"/>
              </w:rPr>
              <w:t>，即满足招标文件要求且投标价格最低的投标报价为评标基准价，其价格分为满分。其他供应商的价格</w:t>
            </w:r>
            <w:proofErr w:type="gramStart"/>
            <w:r>
              <w:rPr>
                <w:rFonts w:ascii="Symbol" w:hAnsi="Symbol" w:cs="Symbol"/>
                <w:szCs w:val="21"/>
              </w:rPr>
              <w:t>分统一</w:t>
            </w:r>
            <w:proofErr w:type="gramEnd"/>
            <w:r>
              <w:rPr>
                <w:rFonts w:ascii="Symbol" w:hAnsi="Symbol" w:cs="Symbol"/>
                <w:szCs w:val="21"/>
              </w:rPr>
              <w:t>按照下列公式计算（小数点保留两位，四舍五入）：投标报价得分</w:t>
            </w:r>
            <w:r>
              <w:rPr>
                <w:rFonts w:ascii="Symbol" w:hAnsi="Symbol" w:cs="Symbol"/>
                <w:szCs w:val="21"/>
              </w:rPr>
              <w:t></w:t>
            </w:r>
            <w:r>
              <w:rPr>
                <w:rFonts w:ascii="Symbol" w:hAnsi="Symbol" w:cs="Symbol"/>
                <w:szCs w:val="21"/>
              </w:rPr>
              <w:t>（评标基准价</w:t>
            </w:r>
            <w:r>
              <w:rPr>
                <w:rFonts w:ascii="Symbol" w:hAnsi="Symbol" w:cs="Symbol"/>
                <w:szCs w:val="21"/>
              </w:rPr>
              <w:t></w:t>
            </w:r>
            <w:r>
              <w:rPr>
                <w:rFonts w:ascii="Symbol" w:hAnsi="Symbol" w:cs="Symbol"/>
                <w:szCs w:val="21"/>
              </w:rPr>
              <w:t>投标报价）</w:t>
            </w:r>
            <w:r>
              <w:rPr>
                <w:rFonts w:ascii="Symbol" w:hAnsi="Symbol" w:cs="Symbol"/>
                <w:szCs w:val="21"/>
              </w:rPr>
              <w:t></w:t>
            </w:r>
            <w:r>
              <w:rPr>
                <w:rFonts w:ascii="Symbol" w:hAnsi="Symbol" w:cs="Symbol"/>
                <w:szCs w:val="21"/>
              </w:rPr>
              <w:t></w:t>
            </w:r>
            <w:r>
              <w:rPr>
                <w:rFonts w:ascii="Symbol" w:hAnsi="Symbol" w:cs="Symbol"/>
                <w:szCs w:val="21"/>
              </w:rPr>
              <w:t></w:t>
            </w:r>
            <w:r>
              <w:rPr>
                <w:rFonts w:ascii="Symbol" w:hAnsi="Symbol" w:cs="Symbol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77BF8899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</w:t>
            </w:r>
            <w:r>
              <w:rPr>
                <w:rFonts w:ascii="Symbol" w:hAnsi="Symbol" w:cs="Symbol"/>
                <w:szCs w:val="21"/>
              </w:rPr>
              <w:t></w:t>
            </w:r>
          </w:p>
        </w:tc>
      </w:tr>
      <w:tr w:rsidR="00B25311" w14:paraId="0E12D411" w14:textId="77777777" w:rsidTr="002852F5">
        <w:trPr>
          <w:trHeight w:val="943"/>
        </w:trPr>
        <w:tc>
          <w:tcPr>
            <w:tcW w:w="675" w:type="dxa"/>
            <w:vMerge w:val="restart"/>
            <w:vAlign w:val="center"/>
          </w:tcPr>
          <w:p w14:paraId="2FE82083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</w:t>
            </w:r>
          </w:p>
        </w:tc>
        <w:tc>
          <w:tcPr>
            <w:tcW w:w="993" w:type="dxa"/>
            <w:vMerge w:val="restart"/>
            <w:vAlign w:val="center"/>
          </w:tcPr>
          <w:p w14:paraId="77340506" w14:textId="77777777" w:rsidR="00B25311" w:rsidRDefault="00B25311" w:rsidP="002852F5">
            <w:pPr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施工组织方案</w:t>
            </w:r>
          </w:p>
          <w:p w14:paraId="21B1A34E" w14:textId="77777777" w:rsidR="00B25311" w:rsidRDefault="00B25311" w:rsidP="002852F5">
            <w:pPr>
              <w:jc w:val="left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/>
                <w:szCs w:val="21"/>
              </w:rPr>
              <w:t>分）</w:t>
            </w:r>
          </w:p>
        </w:tc>
        <w:tc>
          <w:tcPr>
            <w:tcW w:w="5982" w:type="dxa"/>
            <w:vAlign w:val="center"/>
          </w:tcPr>
          <w:p w14:paraId="36D29F02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bookmarkStart w:id="1" w:name="_Hlk118991293"/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）施工组织总体设想、方案针对性及施工专业划分合理，满足招标工程施工要求。</w:t>
            </w:r>
            <w:bookmarkEnd w:id="1"/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492AE7FE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7A6AE429" w14:textId="77777777" w:rsidTr="002852F5">
        <w:trPr>
          <w:trHeight w:val="880"/>
        </w:trPr>
        <w:tc>
          <w:tcPr>
            <w:tcW w:w="675" w:type="dxa"/>
            <w:vMerge/>
            <w:vAlign w:val="center"/>
          </w:tcPr>
          <w:p w14:paraId="035E4D06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3BD7F2C" w14:textId="77777777" w:rsidR="00B25311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27C4AA54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</w:t>
            </w:r>
            <w:r>
              <w:rPr>
                <w:rFonts w:ascii="Symbol" w:hAnsi="Symbol" w:cs="Symbol"/>
                <w:szCs w:val="21"/>
              </w:rPr>
              <w:t>）</w:t>
            </w:r>
            <w:bookmarkStart w:id="2" w:name="_Hlk118991438"/>
            <w:r>
              <w:rPr>
                <w:rFonts w:ascii="Symbol" w:hAnsi="Symbol" w:cs="Symbol"/>
                <w:szCs w:val="21"/>
              </w:rPr>
              <w:t>施工现场平面布置和临时设施、临时道路布置合理，满足招标工程施工要求。</w:t>
            </w:r>
            <w:bookmarkEnd w:id="2"/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3EC72F35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13A316E4" w14:textId="77777777" w:rsidTr="002852F5">
        <w:trPr>
          <w:trHeight w:val="963"/>
        </w:trPr>
        <w:tc>
          <w:tcPr>
            <w:tcW w:w="675" w:type="dxa"/>
            <w:vMerge/>
            <w:vAlign w:val="center"/>
          </w:tcPr>
          <w:p w14:paraId="71BFE5EA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9E426EF" w14:textId="77777777" w:rsidR="00B25311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70B69270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</w:t>
            </w:r>
            <w:r>
              <w:rPr>
                <w:rFonts w:ascii="Symbol" w:hAnsi="Symbol" w:cs="Symbol"/>
                <w:szCs w:val="21"/>
              </w:rPr>
              <w:t>）</w:t>
            </w:r>
            <w:bookmarkStart w:id="3" w:name="_Hlk118991455"/>
            <w:r>
              <w:rPr>
                <w:rFonts w:ascii="Symbol" w:hAnsi="Symbol" w:cs="Symbol"/>
                <w:szCs w:val="21"/>
              </w:rPr>
              <w:t>关键施工技术、工艺及工程项目实施的重点、难点和解决方案</w:t>
            </w:r>
            <w:bookmarkEnd w:id="3"/>
            <w:r>
              <w:rPr>
                <w:rFonts w:ascii="Symbol" w:hAnsi="Symbol" w:cs="Symbol"/>
                <w:szCs w:val="21"/>
              </w:rPr>
              <w:t>。</w:t>
            </w:r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271CB6F2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5347D69A" w14:textId="77777777" w:rsidTr="002852F5">
        <w:trPr>
          <w:trHeight w:val="963"/>
        </w:trPr>
        <w:tc>
          <w:tcPr>
            <w:tcW w:w="675" w:type="dxa"/>
            <w:vMerge/>
            <w:vAlign w:val="center"/>
          </w:tcPr>
          <w:p w14:paraId="72B1EC69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EC77234" w14:textId="77777777" w:rsidR="00B25311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34750AAF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/>
                <w:szCs w:val="21"/>
              </w:rPr>
              <w:t>）</w:t>
            </w:r>
            <w:bookmarkStart w:id="4" w:name="_Hlk118991467"/>
            <w:r>
              <w:rPr>
                <w:rFonts w:ascii="Symbol" w:hAnsi="Symbol" w:cs="Symbol"/>
                <w:szCs w:val="21"/>
              </w:rPr>
              <w:t>安全文明施工及环境保护措施必须符合南京市的相关规定。</w:t>
            </w:r>
            <w:bookmarkEnd w:id="4"/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0927B498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42479DE6" w14:textId="77777777" w:rsidTr="002852F5">
        <w:trPr>
          <w:trHeight w:val="774"/>
        </w:trPr>
        <w:tc>
          <w:tcPr>
            <w:tcW w:w="675" w:type="dxa"/>
            <w:vMerge/>
            <w:vAlign w:val="center"/>
          </w:tcPr>
          <w:p w14:paraId="0600B24F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3C52470" w14:textId="77777777" w:rsidR="00B25311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1D13CF2E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</w:t>
            </w:r>
            <w:r>
              <w:rPr>
                <w:rFonts w:ascii="Symbol" w:hAnsi="Symbol" w:cs="Symbol"/>
                <w:szCs w:val="21"/>
              </w:rPr>
              <w:t>）</w:t>
            </w:r>
            <w:bookmarkStart w:id="5" w:name="_Hlk118991488"/>
            <w:r>
              <w:rPr>
                <w:rFonts w:ascii="Symbol" w:hAnsi="Symbol" w:cs="Symbol" w:hint="eastAsia"/>
                <w:szCs w:val="21"/>
              </w:rPr>
              <w:t>各分部分项工程的施工方案</w:t>
            </w:r>
            <w:bookmarkEnd w:id="5"/>
            <w:r>
              <w:rPr>
                <w:rFonts w:ascii="Symbol" w:hAnsi="Symbol" w:cs="Symbol"/>
                <w:szCs w:val="21"/>
              </w:rPr>
              <w:t>。</w:t>
            </w:r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1BFFE02B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2B870B2F" w14:textId="77777777" w:rsidTr="002852F5">
        <w:trPr>
          <w:trHeight w:val="700"/>
        </w:trPr>
        <w:tc>
          <w:tcPr>
            <w:tcW w:w="675" w:type="dxa"/>
            <w:vMerge/>
            <w:vAlign w:val="center"/>
          </w:tcPr>
          <w:p w14:paraId="508156F2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CF16C51" w14:textId="77777777" w:rsidR="00B25311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24D51035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</w:t>
            </w:r>
            <w:r>
              <w:rPr>
                <w:rFonts w:ascii="Symbol" w:hAnsi="Symbol" w:cs="Symbol"/>
                <w:szCs w:val="21"/>
              </w:rPr>
              <w:t>）</w:t>
            </w:r>
            <w:bookmarkStart w:id="6" w:name="_Hlk118991508"/>
            <w:r>
              <w:rPr>
                <w:rFonts w:ascii="Symbol" w:hAnsi="Symbol" w:cs="Symbol"/>
                <w:szCs w:val="21"/>
              </w:rPr>
              <w:t>施工进度计划合理、工期保证措施得力。</w:t>
            </w:r>
            <w:bookmarkEnd w:id="6"/>
            <w:r>
              <w:rPr>
                <w:rFonts w:ascii="Symbol" w:hAnsi="Symbol" w:cs="Symbol" w:hint="eastAsia"/>
                <w:szCs w:val="21"/>
              </w:rPr>
              <w:t>（根据描述的准确、完整程度，科学得</w:t>
            </w:r>
            <w:r>
              <w:rPr>
                <w:rFonts w:ascii="Symbol" w:hAnsi="Symbol" w:cs="Symbol"/>
                <w:szCs w:val="21"/>
              </w:rPr>
              <w:t></w:t>
            </w:r>
            <w:r>
              <w:rPr>
                <w:rFonts w:ascii="Symbol" w:hAnsi="Symbol" w:cs="Symbol" w:hint="eastAsia"/>
                <w:szCs w:val="21"/>
              </w:rPr>
              <w:t>分，合理得</w:t>
            </w:r>
            <w:r>
              <w:rPr>
                <w:rFonts w:ascii="Symbol" w:hAnsi="Symbol" w:cs="Symbol"/>
                <w:szCs w:val="21"/>
              </w:rPr>
              <w:t></w:t>
            </w:r>
            <w:r>
              <w:rPr>
                <w:rFonts w:ascii="Symbol" w:hAnsi="Symbol" w:cs="Symbol" w:hint="eastAsia"/>
                <w:szCs w:val="21"/>
              </w:rPr>
              <w:t>分，一般得</w:t>
            </w:r>
            <w:r>
              <w:rPr>
                <w:rFonts w:ascii="Symbol" w:hAnsi="Symbol" w:cs="Symbol" w:hint="cs"/>
                <w:szCs w:val="21"/>
                <w:cs/>
              </w:rPr>
              <w:t>1</w:t>
            </w:r>
            <w:r>
              <w:rPr>
                <w:rFonts w:ascii="Symbol" w:hAnsi="Symbol" w:cs="Symbol" w:hint="eastAsia"/>
                <w:szCs w:val="21"/>
              </w:rPr>
              <w:t>分，无不得分）</w:t>
            </w:r>
          </w:p>
        </w:tc>
        <w:tc>
          <w:tcPr>
            <w:tcW w:w="992" w:type="dxa"/>
            <w:vAlign w:val="center"/>
          </w:tcPr>
          <w:p w14:paraId="1CDB7E3F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</w:t>
            </w:r>
          </w:p>
        </w:tc>
      </w:tr>
      <w:tr w:rsidR="00B25311" w14:paraId="6FCFF938" w14:textId="77777777" w:rsidTr="002852F5">
        <w:trPr>
          <w:trHeight w:val="727"/>
        </w:trPr>
        <w:tc>
          <w:tcPr>
            <w:tcW w:w="675" w:type="dxa"/>
            <w:vMerge w:val="restart"/>
            <w:vAlign w:val="center"/>
          </w:tcPr>
          <w:p w14:paraId="76C4CACF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</w:t>
            </w:r>
          </w:p>
        </w:tc>
        <w:tc>
          <w:tcPr>
            <w:tcW w:w="993" w:type="dxa"/>
            <w:vMerge w:val="restart"/>
            <w:vAlign w:val="center"/>
          </w:tcPr>
          <w:p w14:paraId="76A56500" w14:textId="77777777" w:rsidR="00B25311" w:rsidRPr="00F9263C" w:rsidRDefault="00B25311" w:rsidP="002852F5">
            <w:pPr>
              <w:rPr>
                <w:rFonts w:ascii="Symbol" w:hAnsi="Symbol" w:cs="Symbol"/>
                <w:szCs w:val="21"/>
              </w:rPr>
            </w:pPr>
            <w:r w:rsidRPr="00F9263C">
              <w:rPr>
                <w:rFonts w:ascii="Symbol" w:hAnsi="Symbol" w:cs="Symbol"/>
                <w:szCs w:val="21"/>
              </w:rPr>
              <w:t>供应</w:t>
            </w:r>
            <w:proofErr w:type="gramStart"/>
            <w:r w:rsidRPr="00F9263C">
              <w:rPr>
                <w:rFonts w:ascii="Symbol" w:hAnsi="Symbol" w:cs="Symbol"/>
                <w:szCs w:val="21"/>
              </w:rPr>
              <w:t>商综合</w:t>
            </w:r>
            <w:proofErr w:type="gramEnd"/>
            <w:r w:rsidRPr="00F9263C">
              <w:rPr>
                <w:rFonts w:ascii="Symbol" w:hAnsi="Symbol" w:cs="Symbol"/>
                <w:szCs w:val="21"/>
              </w:rPr>
              <w:t>评估（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</w:rPr>
              <w:t></w:t>
            </w:r>
            <w:r w:rsidRPr="00F9263C">
              <w:rPr>
                <w:rFonts w:ascii="Symbol" w:hAnsi="Symbol" w:cs="Symbol"/>
                <w:szCs w:val="21"/>
              </w:rPr>
              <w:t>分）</w:t>
            </w:r>
          </w:p>
        </w:tc>
        <w:tc>
          <w:tcPr>
            <w:tcW w:w="5982" w:type="dxa"/>
            <w:vAlign w:val="center"/>
          </w:tcPr>
          <w:p w14:paraId="4220B04E" w14:textId="77777777" w:rsidR="00B25311" w:rsidRPr="00F9263C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 w:rsidRPr="00F9263C">
              <w:rPr>
                <w:rFonts w:ascii="Symbol" w:hAnsi="Symbol" w:cs="Symbol"/>
                <w:szCs w:val="21"/>
              </w:rPr>
              <w:t>（</w:t>
            </w:r>
            <w:r w:rsidRPr="00F9263C">
              <w:rPr>
                <w:rFonts w:ascii="Symbol" w:hAnsi="Symbol" w:cs="Symbol"/>
                <w:szCs w:val="21"/>
              </w:rPr>
              <w:t></w:t>
            </w:r>
            <w:r w:rsidRPr="00F9263C">
              <w:rPr>
                <w:rFonts w:ascii="Symbol" w:hAnsi="Symbol" w:cs="Symbol"/>
                <w:szCs w:val="21"/>
              </w:rPr>
              <w:t>）业绩（</w:t>
            </w:r>
            <w:r w:rsidRPr="00F9263C">
              <w:rPr>
                <w:rFonts w:ascii="Symbol" w:hAnsi="Symbol" w:cs="Symbol"/>
                <w:szCs w:val="21"/>
              </w:rPr>
              <w:t>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</w:rPr>
              <w:t>分）</w:t>
            </w:r>
          </w:p>
          <w:p w14:paraId="7B186B30" w14:textId="77777777" w:rsidR="00B25311" w:rsidRPr="00F9263C" w:rsidRDefault="00B25311" w:rsidP="002852F5">
            <w:pPr>
              <w:ind w:firstLineChars="5" w:firstLine="10"/>
              <w:rPr>
                <w:rFonts w:ascii="Symbol" w:hAnsi="Symbol" w:cs="Symbol"/>
              </w:rPr>
            </w:pPr>
            <w:bookmarkStart w:id="7" w:name="_Hlk118991630"/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</w:rPr>
              <w:t>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</w:rPr>
              <w:t></w:t>
            </w:r>
            <w:r w:rsidRPr="00F9263C">
              <w:rPr>
                <w:rFonts w:ascii="Symbol" w:hAnsi="Symbol" w:cs="Symbol"/>
                <w:szCs w:val="21"/>
              </w:rPr>
              <w:t>年</w:t>
            </w:r>
            <w:r w:rsidRPr="00F9263C">
              <w:rPr>
                <w:rFonts w:ascii="Symbol" w:hAnsi="Symbol" w:cs="Symbol"/>
                <w:szCs w:val="21"/>
              </w:rPr>
              <w:t></w:t>
            </w:r>
            <w:r w:rsidRPr="00F9263C">
              <w:rPr>
                <w:rFonts w:ascii="Symbol" w:hAnsi="Symbol" w:cs="Symbol"/>
                <w:szCs w:val="21"/>
              </w:rPr>
              <w:t>月</w:t>
            </w:r>
            <w:r w:rsidRPr="00F9263C">
              <w:rPr>
                <w:rFonts w:ascii="Symbol" w:hAnsi="Symbol" w:cs="Symbol"/>
                <w:szCs w:val="21"/>
              </w:rPr>
              <w:t></w:t>
            </w:r>
            <w:r w:rsidRPr="00F9263C">
              <w:rPr>
                <w:rFonts w:ascii="Symbol" w:hAnsi="Symbol" w:cs="Symbol"/>
                <w:szCs w:val="21"/>
              </w:rPr>
              <w:t>日以来，供应商承担过工程造价</w:t>
            </w:r>
            <w:r w:rsidRPr="00F9263C">
              <w:rPr>
                <w:rFonts w:ascii="Symbol" w:hAnsi="Symbol" w:cs="Symbol"/>
                <w:szCs w:val="21"/>
              </w:rPr>
              <w:t></w:t>
            </w:r>
            <w:r w:rsidRPr="00F9263C">
              <w:rPr>
                <w:rFonts w:ascii="Symbol" w:hAnsi="Symbol" w:cs="Symbol"/>
                <w:szCs w:val="21"/>
              </w:rPr>
              <w:t></w:t>
            </w:r>
            <w:r w:rsidRPr="00F9263C">
              <w:rPr>
                <w:rFonts w:ascii="Symbol" w:hAnsi="Symbol" w:cs="Symbol"/>
                <w:szCs w:val="21"/>
              </w:rPr>
              <w:t>万元（含）以上的类似改造工程项目的，每提供一个得</w:t>
            </w:r>
            <w:r w:rsidRPr="00F9263C">
              <w:rPr>
                <w:rFonts w:ascii="Symbol" w:hAnsi="Symbol" w:cs="Symbol"/>
                <w:szCs w:val="21"/>
              </w:rPr>
              <w:t></w:t>
            </w:r>
            <w:r w:rsidRPr="00F9263C">
              <w:rPr>
                <w:rFonts w:ascii="Symbol" w:hAnsi="Symbol" w:cs="Symbol"/>
                <w:szCs w:val="21"/>
              </w:rPr>
              <w:t>分，满分</w:t>
            </w:r>
            <w:r w:rsidRPr="00F9263C">
              <w:rPr>
                <w:rFonts w:ascii="Symbol" w:hAnsi="Symbol" w:cs="Symbol"/>
                <w:szCs w:val="21"/>
              </w:rPr>
              <w:t>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</w:rPr>
              <w:t>分（提供中标通知书、施工以</w:t>
            </w:r>
            <w:r w:rsidRPr="00F9263C">
              <w:rPr>
                <w:rFonts w:ascii="Symbol" w:hAnsi="Symbol" w:cs="Symbol"/>
                <w:szCs w:val="21"/>
              </w:rPr>
              <w:t></w:t>
            </w:r>
            <w:r w:rsidRPr="00F9263C">
              <w:rPr>
                <w:rFonts w:ascii="Symbol" w:hAnsi="Symbol" w:cs="Symbol"/>
                <w:szCs w:val="21"/>
              </w:rPr>
              <w:t>合同、竣工验收证明复印件加盖公章，时间、金额以竣工验收证明为准，未能反映相关数据视为未提供）</w:t>
            </w:r>
            <w:bookmarkEnd w:id="7"/>
          </w:p>
        </w:tc>
        <w:tc>
          <w:tcPr>
            <w:tcW w:w="992" w:type="dxa"/>
            <w:vAlign w:val="center"/>
          </w:tcPr>
          <w:p w14:paraId="72D4FBE2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</w:t>
            </w:r>
            <w:r>
              <w:rPr>
                <w:rFonts w:ascii="Symbol" w:hAnsi="Symbol" w:cs="Symbol"/>
                <w:szCs w:val="21"/>
              </w:rPr>
              <w:t></w:t>
            </w:r>
          </w:p>
        </w:tc>
      </w:tr>
      <w:tr w:rsidR="00B25311" w14:paraId="42A0AADD" w14:textId="77777777" w:rsidTr="002852F5">
        <w:trPr>
          <w:trHeight w:val="730"/>
        </w:trPr>
        <w:tc>
          <w:tcPr>
            <w:tcW w:w="675" w:type="dxa"/>
            <w:vMerge/>
            <w:vAlign w:val="center"/>
          </w:tcPr>
          <w:p w14:paraId="1898DDBF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B7F9A5D" w14:textId="77777777" w:rsidR="00B25311" w:rsidRPr="00F9263C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2951C18C" w14:textId="77777777" w:rsidR="00B25311" w:rsidRPr="00F9263C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 w:rsidRPr="00F9263C">
              <w:rPr>
                <w:rFonts w:ascii="Symbol" w:hAnsi="Symbol" w:cs="Symbol"/>
                <w:szCs w:val="21"/>
              </w:rPr>
              <w:t>（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/>
                <w:szCs w:val="21"/>
                <w:lang w:val="zh-CN"/>
              </w:rPr>
              <w:t>）</w:t>
            </w:r>
            <w:bookmarkStart w:id="8" w:name="_Hlk118991690"/>
            <w:r w:rsidRPr="00F9263C">
              <w:rPr>
                <w:rFonts w:ascii="Symbol" w:hAnsi="Symbol" w:cs="Symbol"/>
                <w:szCs w:val="21"/>
                <w:lang w:val="zh-CN"/>
              </w:rPr>
              <w:t>供应商同</w:t>
            </w:r>
            <w:r w:rsidRPr="00F9263C">
              <w:rPr>
                <w:rFonts w:ascii="Symbol" w:hAnsi="Symbol" w:cs="Symbol"/>
                <w:szCs w:val="21"/>
              </w:rPr>
              <w:t>时具有有效期内的质量、环境、健康管理体系认证证书的</w:t>
            </w:r>
            <w:bookmarkEnd w:id="8"/>
            <w:r w:rsidRPr="00F9263C">
              <w:rPr>
                <w:rFonts w:ascii="Symbol" w:hAnsi="Symbol" w:cs="Symbol"/>
                <w:szCs w:val="21"/>
              </w:rPr>
              <w:t>，每提供一个得</w:t>
            </w:r>
            <w:r w:rsidRPr="00F9263C">
              <w:rPr>
                <w:rFonts w:ascii="Symbol" w:hAnsi="Symbol" w:cs="Symbol"/>
                <w:szCs w:val="21"/>
              </w:rPr>
              <w:t></w:t>
            </w:r>
            <w:r w:rsidRPr="00F9263C">
              <w:rPr>
                <w:rFonts w:ascii="Symbol" w:hAnsi="Symbol" w:cs="Symbol"/>
                <w:szCs w:val="21"/>
              </w:rPr>
              <w:t>分，满分</w:t>
            </w:r>
            <w:r w:rsidRPr="00F9263C">
              <w:rPr>
                <w:rFonts w:ascii="Symbol" w:hAnsi="Symbol" w:cs="Symbol"/>
                <w:szCs w:val="21"/>
              </w:rPr>
              <w:t></w:t>
            </w:r>
            <w:r w:rsidRPr="00F9263C">
              <w:rPr>
                <w:rFonts w:ascii="Symbol" w:hAnsi="Symbol" w:cs="Symbol"/>
                <w:szCs w:val="21"/>
              </w:rPr>
              <w:t>分。（提供加盖供应商公章的复印件）</w:t>
            </w:r>
          </w:p>
        </w:tc>
        <w:tc>
          <w:tcPr>
            <w:tcW w:w="992" w:type="dxa"/>
            <w:vAlign w:val="center"/>
          </w:tcPr>
          <w:p w14:paraId="407AD095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</w:t>
            </w:r>
          </w:p>
        </w:tc>
      </w:tr>
      <w:tr w:rsidR="00B25311" w14:paraId="000BAE15" w14:textId="77777777" w:rsidTr="002852F5">
        <w:trPr>
          <w:trHeight w:val="730"/>
        </w:trPr>
        <w:tc>
          <w:tcPr>
            <w:tcW w:w="675" w:type="dxa"/>
            <w:vMerge/>
            <w:vAlign w:val="center"/>
          </w:tcPr>
          <w:p w14:paraId="28C7A5BF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E2E527A" w14:textId="77777777" w:rsidR="00B25311" w:rsidRPr="00F9263C" w:rsidRDefault="00B25311" w:rsidP="002852F5">
            <w:pPr>
              <w:rPr>
                <w:rFonts w:ascii="Symbol" w:hAnsi="Symbol" w:cs="Symbol"/>
                <w:szCs w:val="21"/>
              </w:rPr>
            </w:pPr>
          </w:p>
        </w:tc>
        <w:tc>
          <w:tcPr>
            <w:tcW w:w="5982" w:type="dxa"/>
            <w:vAlign w:val="center"/>
          </w:tcPr>
          <w:p w14:paraId="221ECDBE" w14:textId="77777777" w:rsidR="00B25311" w:rsidRPr="00F9263C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 w:rsidRPr="00F9263C">
              <w:rPr>
                <w:rFonts w:ascii="Symbol" w:hAnsi="Symbol" w:cs="Symbol" w:hint="eastAsia"/>
                <w:szCs w:val="21"/>
              </w:rPr>
              <w:t>（</w:t>
            </w:r>
            <w:r w:rsidRPr="00F9263C">
              <w:rPr>
                <w:rFonts w:ascii="Symbol" w:hAnsi="Symbol" w:cs="Symbol"/>
                <w:szCs w:val="21"/>
              </w:rPr>
              <w:t></w:t>
            </w:r>
            <w:r w:rsidRPr="00F9263C">
              <w:rPr>
                <w:rFonts w:ascii="Symbol" w:hAnsi="Symbol" w:cs="Symbol" w:hint="eastAsia"/>
                <w:szCs w:val="21"/>
              </w:rPr>
              <w:t>）售后服务（</w:t>
            </w:r>
            <w:r w:rsidRPr="00F9263C">
              <w:rPr>
                <w:rFonts w:ascii="Symbol" w:hAnsi="Symbol" w:cs="Symbol"/>
                <w:szCs w:val="21"/>
              </w:rPr>
              <w:t></w:t>
            </w:r>
            <w:r w:rsidRPr="00F9263C">
              <w:rPr>
                <w:rFonts w:ascii="Symbol" w:hAnsi="Symbol" w:cs="Symbol" w:hint="eastAsia"/>
                <w:szCs w:val="21"/>
              </w:rPr>
              <w:t>分）</w:t>
            </w:r>
          </w:p>
          <w:p w14:paraId="12C7A713" w14:textId="77777777" w:rsidR="00B25311" w:rsidRPr="00F9263C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 w:rsidRPr="00F9263C">
              <w:rPr>
                <w:rFonts w:ascii="Symbol" w:hAnsi="Symbol" w:cs="Symbol" w:hint="eastAsia"/>
                <w:szCs w:val="21"/>
              </w:rPr>
              <w:t>根据售后服务情况综合打分，优质高效得</w:t>
            </w:r>
            <w:r w:rsidRPr="00F9263C">
              <w:rPr>
                <w:rFonts w:ascii="Symbol" w:hAnsi="Symbol" w:cs="Symbol"/>
                <w:szCs w:val="21"/>
              </w:rPr>
              <w:t></w:t>
            </w:r>
            <w:r w:rsidRPr="00F9263C">
              <w:rPr>
                <w:rFonts w:ascii="Symbol" w:hAnsi="Symbol" w:cs="Symbol" w:hint="eastAsia"/>
                <w:szCs w:val="21"/>
              </w:rPr>
              <w:t>分，一般得</w:t>
            </w:r>
            <w:r w:rsidRPr="00F9263C">
              <w:rPr>
                <w:rFonts w:ascii="Symbol" w:hAnsi="Symbol" w:cs="Symbol"/>
                <w:szCs w:val="21"/>
              </w:rPr>
              <w:t></w:t>
            </w:r>
            <w:r w:rsidRPr="00F9263C">
              <w:rPr>
                <w:rFonts w:ascii="Symbol" w:hAnsi="Symbol" w:cs="Symbol" w:hint="eastAsia"/>
                <w:szCs w:val="21"/>
              </w:rPr>
              <w:t>分。</w:t>
            </w:r>
          </w:p>
        </w:tc>
        <w:tc>
          <w:tcPr>
            <w:tcW w:w="992" w:type="dxa"/>
            <w:vAlign w:val="center"/>
          </w:tcPr>
          <w:p w14:paraId="10614E76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Symbol" w:hAnsi="Symbol" w:cs="Symbol"/>
                <w:szCs w:val="21"/>
              </w:rPr>
              <w:t></w:t>
            </w:r>
          </w:p>
        </w:tc>
      </w:tr>
      <w:tr w:rsidR="00B25311" w14:paraId="4EBBB864" w14:textId="77777777" w:rsidTr="002852F5">
        <w:trPr>
          <w:trHeight w:val="1148"/>
        </w:trPr>
        <w:tc>
          <w:tcPr>
            <w:tcW w:w="675" w:type="dxa"/>
            <w:vAlign w:val="center"/>
          </w:tcPr>
          <w:p w14:paraId="5B220B5B" w14:textId="77777777" w:rsidR="00B25311" w:rsidRDefault="00B25311" w:rsidP="002852F5">
            <w:pPr>
              <w:ind w:firstLineChars="31" w:firstLine="65"/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14:paraId="441A96F3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对招标文件的响应程度（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5982" w:type="dxa"/>
            <w:vAlign w:val="center"/>
          </w:tcPr>
          <w:p w14:paraId="4B1DB72D" w14:textId="77777777" w:rsidR="00B25311" w:rsidRDefault="00B25311" w:rsidP="002852F5">
            <w:pPr>
              <w:ind w:firstLineChars="5" w:firstLine="10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评委根据投标文件对招标文件的响应程度评分，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优得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，一般得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分，不合格不得分。</w:t>
            </w:r>
          </w:p>
        </w:tc>
        <w:tc>
          <w:tcPr>
            <w:tcW w:w="992" w:type="dxa"/>
            <w:vAlign w:val="center"/>
          </w:tcPr>
          <w:p w14:paraId="4E091D74" w14:textId="77777777" w:rsidR="00B25311" w:rsidRDefault="00B25311" w:rsidP="002852F5">
            <w:pPr>
              <w:jc w:val="center"/>
              <w:rPr>
                <w:rFonts w:ascii="Symbol" w:hAnsi="Symbol" w:cs="Symbol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</w:tbl>
    <w:p w14:paraId="28584E3C" w14:textId="03BB828E" w:rsidR="00AA0A99" w:rsidRPr="00AA0A99" w:rsidRDefault="00AA0A99" w:rsidP="00AA0A99">
      <w:pPr>
        <w:adjustRightInd/>
        <w:spacing w:line="360" w:lineRule="auto"/>
        <w:ind w:firstLineChars="200" w:firstLine="482"/>
        <w:rPr>
          <w:rFonts w:ascii="宋体" w:hAnsi="宋体" w:cs="Arial"/>
          <w:b/>
          <w:kern w:val="0"/>
          <w:sz w:val="24"/>
        </w:rPr>
      </w:pPr>
      <w:r w:rsidRPr="00AA0A99">
        <w:rPr>
          <w:rFonts w:ascii="宋体" w:hAnsi="宋体" w:cs="Arial" w:hint="eastAsia"/>
          <w:b/>
          <w:kern w:val="0"/>
          <w:sz w:val="24"/>
        </w:rPr>
        <w:lastRenderedPageBreak/>
        <w:t>注：供应商编制响应文件时，建议按此目录（序号和内容）提供评审标准相应的商务技术资料。</w:t>
      </w:r>
    </w:p>
    <w:p w14:paraId="6DDE8EC8" w14:textId="392A33ED" w:rsidR="00185E1B" w:rsidRPr="00491884" w:rsidRDefault="00185E1B" w:rsidP="00491884">
      <w:pPr>
        <w:widowControl/>
        <w:spacing w:line="360" w:lineRule="auto"/>
        <w:ind w:firstLineChars="200" w:firstLine="480"/>
        <w:rPr>
          <w:rFonts w:ascii="宋体" w:hAnsi="宋体" w:cs="仿宋_GB2312"/>
          <w:sz w:val="24"/>
        </w:rPr>
      </w:pPr>
      <w:bookmarkStart w:id="9" w:name="_GoBack"/>
      <w:bookmarkEnd w:id="9"/>
    </w:p>
    <w:sectPr w:rsidR="00185E1B" w:rsidRPr="004918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DA51" w14:textId="77777777" w:rsidR="00604887" w:rsidRDefault="00604887" w:rsidP="00AA0A99">
      <w:r>
        <w:separator/>
      </w:r>
    </w:p>
  </w:endnote>
  <w:endnote w:type="continuationSeparator" w:id="0">
    <w:p w14:paraId="3BEEC693" w14:textId="77777777" w:rsidR="00604887" w:rsidRDefault="00604887" w:rsidP="00AA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EC9B" w14:textId="77777777" w:rsidR="00604887" w:rsidRDefault="00604887" w:rsidP="00AA0A99">
      <w:r>
        <w:separator/>
      </w:r>
    </w:p>
  </w:footnote>
  <w:footnote w:type="continuationSeparator" w:id="0">
    <w:p w14:paraId="7899FDA2" w14:textId="77777777" w:rsidR="00604887" w:rsidRDefault="00604887" w:rsidP="00AA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18DE" w14:textId="69F3D202" w:rsidR="00AA0A99" w:rsidRPr="00AA0A99" w:rsidRDefault="00AA0A99" w:rsidP="00AA0A99">
    <w:pPr>
      <w:pStyle w:val="a3"/>
      <w:pBdr>
        <w:bottom w:val="single" w:sz="4" w:space="1" w:color="auto"/>
      </w:pBdr>
      <w:rPr>
        <w:rFonts w:ascii="宋体" w:hAnsi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552E"/>
    <w:multiLevelType w:val="multilevel"/>
    <w:tmpl w:val="34A1552E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96924BA"/>
    <w:multiLevelType w:val="hybridMultilevel"/>
    <w:tmpl w:val="5F6E5B4A"/>
    <w:lvl w:ilvl="0" w:tplc="9EC456A0">
      <w:start w:val="1"/>
      <w:numFmt w:val="decimal"/>
      <w:suff w:val="nothing"/>
      <w:lvlText w:val="（%1）"/>
      <w:lvlJc w:val="left"/>
      <w:rPr>
        <w:rFonts w:hint="default"/>
        <w:color w:val="auto"/>
      </w:rPr>
    </w:lvl>
    <w:lvl w:ilvl="1" w:tplc="CE2877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F46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9E6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DA32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7E6C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E48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20B1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942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9706EA6"/>
    <w:multiLevelType w:val="multilevel"/>
    <w:tmpl w:val="59706EA6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9CA01B1"/>
    <w:multiLevelType w:val="multilevel"/>
    <w:tmpl w:val="79CA01B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B"/>
    <w:rsid w:val="000251FA"/>
    <w:rsid w:val="00066DB5"/>
    <w:rsid w:val="000B10C1"/>
    <w:rsid w:val="000F4F4B"/>
    <w:rsid w:val="00185E1B"/>
    <w:rsid w:val="001E5362"/>
    <w:rsid w:val="00275DBB"/>
    <w:rsid w:val="00286E19"/>
    <w:rsid w:val="0035311A"/>
    <w:rsid w:val="003D673D"/>
    <w:rsid w:val="00403BCC"/>
    <w:rsid w:val="00412461"/>
    <w:rsid w:val="004129BE"/>
    <w:rsid w:val="00454C4A"/>
    <w:rsid w:val="004639AE"/>
    <w:rsid w:val="00475779"/>
    <w:rsid w:val="00491884"/>
    <w:rsid w:val="005B1825"/>
    <w:rsid w:val="005F4FA1"/>
    <w:rsid w:val="00604887"/>
    <w:rsid w:val="0063023D"/>
    <w:rsid w:val="006D036D"/>
    <w:rsid w:val="006D12A8"/>
    <w:rsid w:val="006D18D0"/>
    <w:rsid w:val="007772D0"/>
    <w:rsid w:val="00853E33"/>
    <w:rsid w:val="009544A5"/>
    <w:rsid w:val="00A17F5D"/>
    <w:rsid w:val="00A741E3"/>
    <w:rsid w:val="00A80DF4"/>
    <w:rsid w:val="00AA0A99"/>
    <w:rsid w:val="00B25311"/>
    <w:rsid w:val="00C0063D"/>
    <w:rsid w:val="00C11E31"/>
    <w:rsid w:val="00D34AD8"/>
    <w:rsid w:val="00D418DD"/>
    <w:rsid w:val="00D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B38C9"/>
  <w15:chartTrackingRefBased/>
  <w15:docId w15:val="{7F98A690-F787-4918-898C-607118F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AA0A99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A99"/>
    <w:rPr>
      <w:sz w:val="18"/>
      <w:szCs w:val="18"/>
    </w:rPr>
  </w:style>
  <w:style w:type="paragraph" w:styleId="a7">
    <w:name w:val="Body Text Indent"/>
    <w:basedOn w:val="a"/>
    <w:link w:val="a8"/>
    <w:qFormat/>
    <w:rsid w:val="00AA0A99"/>
    <w:pPr>
      <w:spacing w:line="480" w:lineRule="exact"/>
      <w:ind w:firstLineChars="200" w:firstLine="480"/>
    </w:pPr>
    <w:rPr>
      <w:rFonts w:ascii="宋体" w:hAnsi="宋体"/>
      <w:sz w:val="24"/>
    </w:rPr>
  </w:style>
  <w:style w:type="character" w:customStyle="1" w:styleId="a8">
    <w:name w:val="正文文本缩进 字符"/>
    <w:basedOn w:val="a0"/>
    <w:link w:val="a7"/>
    <w:qFormat/>
    <w:rsid w:val="00AA0A99"/>
    <w:rPr>
      <w:rFonts w:ascii="宋体" w:eastAsia="宋体" w:hAnsi="宋体" w:cs="Times New Roman"/>
      <w:sz w:val="24"/>
      <w:szCs w:val="24"/>
      <w14:ligatures w14:val="none"/>
    </w:rPr>
  </w:style>
  <w:style w:type="table" w:styleId="a9">
    <w:name w:val="Table Grid"/>
    <w:basedOn w:val="a1"/>
    <w:uiPriority w:val="99"/>
    <w:unhideWhenUsed/>
    <w:qFormat/>
    <w:rsid w:val="00AA0A9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AA0A99"/>
    <w:pPr>
      <w:spacing w:line="360" w:lineRule="auto"/>
      <w:ind w:firstLineChars="200" w:firstLine="200"/>
    </w:pPr>
    <w:rPr>
      <w:rFonts w:eastAsia="楷体_GB2312" w:cs="Lucida Sans"/>
      <w:sz w:val="24"/>
    </w:rPr>
  </w:style>
  <w:style w:type="paragraph" w:customStyle="1" w:styleId="21">
    <w:name w:val="正文2"/>
    <w:basedOn w:val="a"/>
    <w:link w:val="2CharChar"/>
    <w:qFormat/>
    <w:rsid w:val="00AA0A99"/>
    <w:pPr>
      <w:spacing w:before="156" w:line="360" w:lineRule="auto"/>
      <w:ind w:firstLineChars="200" w:firstLine="510"/>
    </w:pPr>
    <w:rPr>
      <w:sz w:val="24"/>
      <w:szCs w:val="20"/>
    </w:rPr>
  </w:style>
  <w:style w:type="character" w:customStyle="1" w:styleId="2CharChar">
    <w:name w:val="正文2 Char Char"/>
    <w:link w:val="21"/>
    <w:qFormat/>
    <w:rsid w:val="00AA0A99"/>
    <w:rPr>
      <w:rFonts w:ascii="Times New Roman" w:eastAsia="宋体" w:hAnsi="Times New Roman" w:cs="Times New Roman"/>
      <w:sz w:val="24"/>
      <w:szCs w:val="20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AA0A99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styleId="ab">
    <w:name w:val="Hyperlink"/>
    <w:qFormat/>
    <w:rsid w:val="00066DB5"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  <w:style w:type="character" w:customStyle="1" w:styleId="40">
    <w:name w:val="标题 4 字符"/>
    <w:basedOn w:val="a0"/>
    <w:link w:val="4"/>
    <w:uiPriority w:val="9"/>
    <w:semiHidden/>
    <w:rsid w:val="00275DBB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ac">
    <w:name w:val="Body Text"/>
    <w:basedOn w:val="a"/>
    <w:link w:val="ad"/>
    <w:uiPriority w:val="99"/>
    <w:semiHidden/>
    <w:unhideWhenUsed/>
    <w:rsid w:val="00275DBB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275DBB"/>
    <w:rPr>
      <w:rFonts w:ascii="Times New Roman" w:eastAsia="宋体" w:hAnsi="Times New Roman" w:cs="Times New Roman"/>
      <w:szCs w:val="24"/>
      <w14:ligatures w14:val="none"/>
    </w:rPr>
  </w:style>
  <w:style w:type="paragraph" w:styleId="ae">
    <w:name w:val="Body Text First Indent"/>
    <w:basedOn w:val="ac"/>
    <w:link w:val="af"/>
    <w:uiPriority w:val="99"/>
    <w:semiHidden/>
    <w:unhideWhenUsed/>
    <w:rsid w:val="00275DBB"/>
    <w:pPr>
      <w:ind w:firstLineChars="100" w:firstLine="420"/>
    </w:pPr>
  </w:style>
  <w:style w:type="character" w:customStyle="1" w:styleId="af">
    <w:name w:val="正文文本首行缩进 字符"/>
    <w:basedOn w:val="ad"/>
    <w:link w:val="ae"/>
    <w:uiPriority w:val="99"/>
    <w:semiHidden/>
    <w:rsid w:val="00275DBB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航行 周</dc:creator>
  <cp:keywords/>
  <dc:description/>
  <cp:lastModifiedBy>yuan li</cp:lastModifiedBy>
  <cp:revision>154</cp:revision>
  <dcterms:created xsi:type="dcterms:W3CDTF">2023-09-04T17:20:00Z</dcterms:created>
  <dcterms:modified xsi:type="dcterms:W3CDTF">2024-05-15T07:12:00Z</dcterms:modified>
</cp:coreProperties>
</file>