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DCED" w14:textId="68324105" w:rsidR="00265F10" w:rsidRPr="00265F10" w:rsidRDefault="00265F10" w:rsidP="00265F10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6"/>
          <w:szCs w:val="27"/>
        </w:rPr>
      </w:pPr>
      <w:bookmarkStart w:id="0" w:name="_GoBack"/>
      <w:r w:rsidRPr="00265F10">
        <w:rPr>
          <w:rFonts w:ascii="黑体" w:eastAsia="黑体" w:hAnsi="黑体" w:hint="eastAsia"/>
          <w:b/>
          <w:color w:val="000000"/>
          <w:kern w:val="0"/>
          <w:sz w:val="36"/>
          <w:szCs w:val="27"/>
        </w:rPr>
        <w:t>采购需求</w:t>
      </w:r>
    </w:p>
    <w:bookmarkEnd w:id="0"/>
    <w:p w14:paraId="4F5E17E9" w14:textId="459D88B8" w:rsidR="00533F66" w:rsidRPr="0078210B" w:rsidRDefault="00533F66" w:rsidP="00353E49">
      <w:pPr>
        <w:spacing w:line="360" w:lineRule="auto"/>
        <w:ind w:firstLineChars="200" w:firstLine="540"/>
        <w:rPr>
          <w:rFonts w:ascii="仿宋" w:eastAsia="仿宋" w:hAnsi="仿宋"/>
          <w:color w:val="000000"/>
          <w:sz w:val="27"/>
          <w:szCs w:val="27"/>
          <w14:ligatures w14:val="none"/>
        </w:rPr>
      </w:pPr>
      <w:r>
        <w:rPr>
          <w:rFonts w:ascii="仿宋" w:eastAsia="仿宋" w:hAnsi="仿宋" w:hint="eastAsia"/>
          <w:color w:val="000000"/>
          <w:kern w:val="0"/>
          <w:sz w:val="27"/>
          <w:szCs w:val="27"/>
        </w:rPr>
        <w:t>1</w:t>
      </w:r>
      <w:r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.</w:t>
      </w:r>
      <w:r w:rsidRPr="0078210B">
        <w:rPr>
          <w:rFonts w:ascii="仿宋" w:eastAsia="仿宋" w:hAnsi="仿宋" w:hint="eastAsia"/>
          <w:color w:val="000000"/>
          <w:sz w:val="27"/>
          <w:szCs w:val="27"/>
        </w:rPr>
        <w:t>所提供的产品来源渠道合法，必须符合国家质量相关产品的质量检验检测标准以及相关法律、法规。</w:t>
      </w:r>
    </w:p>
    <w:p w14:paraId="67C83536" w14:textId="5FA86983" w:rsidR="00533F66" w:rsidRPr="0078210B" w:rsidRDefault="00533F66" w:rsidP="00353E49">
      <w:pPr>
        <w:widowControl/>
        <w:spacing w:line="360" w:lineRule="auto"/>
        <w:ind w:firstLineChars="200" w:firstLine="540"/>
        <w:rPr>
          <w:rFonts w:ascii="仿宋" w:eastAsia="仿宋" w:hAnsi="仿宋"/>
          <w:color w:val="000000"/>
          <w:sz w:val="27"/>
          <w:szCs w:val="27"/>
        </w:rPr>
      </w:pPr>
      <w:r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2.</w:t>
      </w:r>
      <w:r w:rsidRPr="0078210B">
        <w:rPr>
          <w:rFonts w:ascii="仿宋" w:eastAsia="仿宋" w:hAnsi="仿宋" w:hint="eastAsia"/>
          <w:color w:val="000000"/>
          <w:sz w:val="27"/>
          <w:szCs w:val="27"/>
        </w:rPr>
        <w:t>供应商所提供的货物的技术参数规格应不低于</w:t>
      </w:r>
      <w:r w:rsidR="00F00BDE" w:rsidRPr="0078210B">
        <w:rPr>
          <w:rFonts w:ascii="仿宋" w:eastAsia="仿宋" w:hAnsi="仿宋" w:hint="eastAsia"/>
          <w:color w:val="000000"/>
          <w:sz w:val="27"/>
          <w:szCs w:val="27"/>
        </w:rPr>
        <w:t>本文件的</w:t>
      </w:r>
      <w:r w:rsidRPr="0078210B">
        <w:rPr>
          <w:rFonts w:ascii="仿宋" w:eastAsia="仿宋" w:hAnsi="仿宋" w:hint="eastAsia"/>
          <w:color w:val="000000"/>
          <w:sz w:val="27"/>
          <w:szCs w:val="27"/>
        </w:rPr>
        <w:t>要求，使用过程中发现气体不符合要求需更换气体,造成仪器设备损坏应予赔偿。</w:t>
      </w:r>
    </w:p>
    <w:p w14:paraId="06AE4438" w14:textId="77777777" w:rsidR="00533F66" w:rsidRPr="0078210B" w:rsidRDefault="00533F66" w:rsidP="00353E49">
      <w:pPr>
        <w:widowControl/>
        <w:spacing w:line="360" w:lineRule="auto"/>
        <w:ind w:firstLineChars="200" w:firstLine="540"/>
        <w:rPr>
          <w:rFonts w:ascii="仿宋" w:eastAsia="仿宋" w:hAnsi="仿宋"/>
          <w:color w:val="000000"/>
          <w:sz w:val="27"/>
          <w:szCs w:val="27"/>
        </w:rPr>
      </w:pPr>
      <w:r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3.</w:t>
      </w:r>
      <w:r w:rsidRPr="0078210B">
        <w:rPr>
          <w:rFonts w:ascii="仿宋" w:eastAsia="仿宋" w:hAnsi="仿宋" w:hint="eastAsia"/>
          <w:color w:val="000000"/>
          <w:sz w:val="27"/>
          <w:szCs w:val="27"/>
        </w:rPr>
        <w:t>产品的包装应为生产厂商出产时的原包装，必须附有产品合格证明。</w:t>
      </w:r>
    </w:p>
    <w:p w14:paraId="667BC586" w14:textId="6BE4C6BA" w:rsidR="00533F66" w:rsidRPr="0078210B" w:rsidRDefault="00533F66" w:rsidP="00353E49">
      <w:pPr>
        <w:widowControl/>
        <w:spacing w:line="360" w:lineRule="auto"/>
        <w:ind w:firstLineChars="200" w:firstLine="540"/>
        <w:rPr>
          <w:rFonts w:ascii="仿宋" w:eastAsia="仿宋" w:hAnsi="仿宋"/>
          <w:color w:val="000000"/>
          <w:kern w:val="0"/>
          <w:sz w:val="27"/>
          <w:szCs w:val="27"/>
        </w:rPr>
      </w:pPr>
      <w:r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4.钢瓶管理：供应商必须将经检验合格的气瓶、钢瓶提供给采购人使用</w:t>
      </w:r>
      <w:r w:rsidR="009769CE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，</w:t>
      </w:r>
      <w:r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且每个钢瓶必须提供合格证书</w:t>
      </w:r>
      <w:r w:rsidR="009769CE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并</w:t>
      </w:r>
      <w:r w:rsidR="009769CE" w:rsidRPr="0078210B">
        <w:rPr>
          <w:rFonts w:ascii="仿宋" w:eastAsia="仿宋" w:hAnsi="仿宋"/>
          <w:color w:val="000000"/>
          <w:kern w:val="0"/>
          <w:sz w:val="27"/>
          <w:szCs w:val="27"/>
        </w:rPr>
        <w:t>承担气瓶的安全管理责任</w:t>
      </w:r>
      <w:r w:rsidR="004F4D3F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，定期</w:t>
      </w:r>
      <w:r w:rsidR="008463DC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更换气瓶，</w:t>
      </w:r>
      <w:r w:rsidR="004F4D3F" w:rsidRPr="0078210B">
        <w:rPr>
          <w:rFonts w:ascii="仿宋" w:eastAsia="仿宋" w:hAnsi="仿宋"/>
          <w:color w:val="000000"/>
          <w:kern w:val="0"/>
          <w:sz w:val="27"/>
          <w:szCs w:val="27"/>
        </w:rPr>
        <w:t>提供气瓶的免费维护及报废处理服务</w:t>
      </w:r>
      <w:r w:rsidR="008463DC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。</w:t>
      </w:r>
    </w:p>
    <w:p w14:paraId="355593D3" w14:textId="77777777" w:rsidR="00533F66" w:rsidRPr="0078210B" w:rsidRDefault="00533F66" w:rsidP="00533F66">
      <w:pPr>
        <w:widowControl/>
        <w:spacing w:line="360" w:lineRule="auto"/>
        <w:ind w:firstLineChars="200" w:firstLine="540"/>
        <w:jc w:val="left"/>
        <w:rPr>
          <w:rFonts w:ascii="仿宋" w:eastAsia="仿宋" w:hAnsi="仿宋"/>
          <w:color w:val="000000"/>
          <w:kern w:val="0"/>
          <w:sz w:val="27"/>
          <w:szCs w:val="27"/>
        </w:rPr>
      </w:pPr>
      <w:r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5.技术规格及清单：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1717"/>
        <w:gridCol w:w="2893"/>
        <w:gridCol w:w="824"/>
        <w:gridCol w:w="2106"/>
      </w:tblGrid>
      <w:tr w:rsidR="00B33C06" w:rsidRPr="0078210B" w14:paraId="07284185" w14:textId="77777777" w:rsidTr="00A829E5">
        <w:trPr>
          <w:trHeight w:val="506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195B7E" w14:textId="77777777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  <w14:ligatures w14:val="none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D7F1B9" w14:textId="060CC9AB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kern w:val="0"/>
                <w:sz w:val="27"/>
                <w:szCs w:val="27"/>
              </w:rPr>
              <w:t>气体</w:t>
            </w:r>
            <w:r w:rsidR="008463DC" w:rsidRPr="0078210B">
              <w:rPr>
                <w:rFonts w:ascii="仿宋" w:eastAsia="仿宋" w:hAnsi="仿宋" w:hint="eastAsia"/>
                <w:color w:val="000000"/>
                <w:kern w:val="0"/>
                <w:sz w:val="27"/>
                <w:szCs w:val="27"/>
              </w:rPr>
              <w:t>种</w:t>
            </w:r>
            <w:r w:rsidRPr="0078210B">
              <w:rPr>
                <w:rFonts w:ascii="仿宋" w:eastAsia="仿宋" w:hAnsi="仿宋" w:hint="eastAsia"/>
                <w:color w:val="000000"/>
                <w:kern w:val="0"/>
                <w:sz w:val="27"/>
                <w:szCs w:val="27"/>
              </w:rPr>
              <w:t>类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613734" w14:textId="77777777" w:rsidR="00B33C06" w:rsidRPr="0078210B" w:rsidRDefault="00B33C06" w:rsidP="00A829E5">
            <w:pPr>
              <w:widowControl/>
              <w:ind w:firstLineChars="200" w:firstLine="540"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kern w:val="0"/>
                <w:sz w:val="27"/>
                <w:szCs w:val="27"/>
              </w:rPr>
              <w:t>型号规格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88F7611" w14:textId="77777777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kern w:val="0"/>
                <w:sz w:val="27"/>
                <w:szCs w:val="27"/>
              </w:rPr>
              <w:t>单位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16284" w14:textId="07ED68B4" w:rsidR="00B33C06" w:rsidRPr="0078210B" w:rsidRDefault="00634A40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预估</w:t>
            </w:r>
            <w:r w:rsidR="00E42BB8"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总</w:t>
            </w:r>
            <w:r w:rsidR="00FD11AF"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需求</w:t>
            </w:r>
            <w:r w:rsidR="00B33C06"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数量</w:t>
            </w:r>
          </w:p>
        </w:tc>
      </w:tr>
      <w:tr w:rsidR="00B33C06" w:rsidRPr="0078210B" w14:paraId="64AD001E" w14:textId="77777777" w:rsidTr="00A829E5">
        <w:trPr>
          <w:trHeight w:val="28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663235" w14:textId="77777777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0D926" w14:textId="204B06B0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氮气</w:t>
            </w:r>
          </w:p>
        </w:tc>
        <w:tc>
          <w:tcPr>
            <w:tcW w:w="1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73BA1" w14:textId="137212F9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40L</w:t>
            </w: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/瓶，</w:t>
            </w: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99.99%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776B80" w14:textId="72413781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瓶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3E971" w14:textId="3A21355D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1</w:t>
            </w: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40</w:t>
            </w:r>
          </w:p>
        </w:tc>
      </w:tr>
      <w:tr w:rsidR="00B33C06" w:rsidRPr="0078210B" w14:paraId="39028B9E" w14:textId="77777777" w:rsidTr="00A829E5">
        <w:trPr>
          <w:trHeight w:val="28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EA7DFA" w14:textId="77777777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8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DEFBC0E" w14:textId="75D50524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液氮</w:t>
            </w:r>
          </w:p>
        </w:tc>
        <w:tc>
          <w:tcPr>
            <w:tcW w:w="1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E55EF" w14:textId="3B0EEA4C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30L/罐，99.999%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35412" w14:textId="4AFB3B29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罐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CEA65" w14:textId="21B8647D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2</w:t>
            </w: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4</w:t>
            </w:r>
          </w:p>
        </w:tc>
      </w:tr>
      <w:tr w:rsidR="00B33C06" w:rsidRPr="0078210B" w14:paraId="466AF8AF" w14:textId="77777777" w:rsidTr="00A829E5">
        <w:trPr>
          <w:trHeight w:val="31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B30869" w14:textId="0FE22985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8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68015" w14:textId="442103B1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1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C7A99" w14:textId="21552A15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100L/罐，99.999%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818AD" w14:textId="557AAB5C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罐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75734" w14:textId="2338EDE5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2</w:t>
            </w: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20</w:t>
            </w:r>
          </w:p>
        </w:tc>
      </w:tr>
      <w:tr w:rsidR="00B33C06" w:rsidRPr="0078210B" w14:paraId="5528A204" w14:textId="77777777" w:rsidTr="00A829E5">
        <w:trPr>
          <w:trHeight w:val="28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D31A2F" w14:textId="593283D8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128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DA030EE" w14:textId="05F3E33C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液氩</w:t>
            </w:r>
          </w:p>
        </w:tc>
        <w:tc>
          <w:tcPr>
            <w:tcW w:w="1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1C23F" w14:textId="53A81B13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196L/罐，99.999%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5D608" w14:textId="5E0CCBA0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罐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0E75D" w14:textId="774D1CFD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5</w:t>
            </w: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0</w:t>
            </w:r>
          </w:p>
        </w:tc>
      </w:tr>
      <w:tr w:rsidR="00B33C06" w:rsidRPr="0078210B" w14:paraId="7DEF6C43" w14:textId="77777777" w:rsidTr="00A829E5">
        <w:trPr>
          <w:trHeight w:val="28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DC608D" w14:textId="41E2539D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128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0C6AF" w14:textId="1D6901AD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1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2E9AA" w14:textId="1FF84641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175L/罐，99.999%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ADA2D" w14:textId="2BECA5D9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罐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0CBC3" w14:textId="0772147F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2</w:t>
            </w: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0</w:t>
            </w:r>
          </w:p>
        </w:tc>
      </w:tr>
      <w:tr w:rsidR="00B33C06" w:rsidRPr="0078210B" w14:paraId="20CDD279" w14:textId="77777777" w:rsidTr="00A829E5">
        <w:trPr>
          <w:trHeight w:val="28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577EE" w14:textId="13101CAA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1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6B39E" w14:textId="098BE8BB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高纯氦</w:t>
            </w:r>
          </w:p>
        </w:tc>
        <w:tc>
          <w:tcPr>
            <w:tcW w:w="1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552D1" w14:textId="14FB49D4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40L</w:t>
            </w: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/瓶，</w:t>
            </w: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99.999%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71263" w14:textId="79510585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瓶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95779" w14:textId="29DF8EE8" w:rsidR="00B33C06" w:rsidRPr="0078210B" w:rsidRDefault="00B33C06" w:rsidP="00A829E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78210B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4</w:t>
            </w:r>
            <w:r w:rsidRPr="0078210B">
              <w:rPr>
                <w:rFonts w:ascii="仿宋" w:eastAsia="仿宋" w:hAnsi="仿宋"/>
                <w:color w:val="000000"/>
                <w:sz w:val="27"/>
                <w:szCs w:val="27"/>
              </w:rPr>
              <w:t>0</w:t>
            </w:r>
          </w:p>
        </w:tc>
      </w:tr>
    </w:tbl>
    <w:p w14:paraId="227B59FA" w14:textId="59051790" w:rsidR="00533F66" w:rsidRPr="0078210B" w:rsidRDefault="00533F66" w:rsidP="008463DC">
      <w:pPr>
        <w:widowControl/>
        <w:spacing w:line="360" w:lineRule="auto"/>
        <w:ind w:firstLineChars="200" w:firstLine="540"/>
        <w:rPr>
          <w:rFonts w:ascii="仿宋" w:eastAsia="仿宋" w:hAnsi="仿宋"/>
          <w:color w:val="000000"/>
          <w:kern w:val="0"/>
          <w:sz w:val="27"/>
          <w:szCs w:val="27"/>
        </w:rPr>
      </w:pPr>
      <w:r w:rsidRPr="0078210B">
        <w:rPr>
          <w:rFonts w:ascii="仿宋" w:eastAsia="仿宋" w:hAnsi="仿宋"/>
          <w:color w:val="000000"/>
          <w:kern w:val="0"/>
          <w:sz w:val="27"/>
          <w:szCs w:val="27"/>
        </w:rPr>
        <w:t>供应商需提供</w:t>
      </w:r>
      <w:r w:rsidR="00105968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上述产品的单价</w:t>
      </w:r>
      <w:r w:rsidRPr="0078210B">
        <w:rPr>
          <w:rFonts w:ascii="仿宋" w:eastAsia="仿宋" w:hAnsi="仿宋"/>
          <w:color w:val="000000"/>
          <w:kern w:val="0"/>
          <w:sz w:val="27"/>
          <w:szCs w:val="27"/>
        </w:rPr>
        <w:t>，</w:t>
      </w:r>
      <w:r w:rsidR="00105968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产品</w:t>
      </w:r>
      <w:r w:rsidR="00EA6454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单价</w:t>
      </w:r>
      <w:proofErr w:type="gramStart"/>
      <w:r w:rsidR="00105968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需</w:t>
      </w:r>
      <w:r w:rsidRPr="0078210B">
        <w:rPr>
          <w:rFonts w:ascii="仿宋" w:eastAsia="仿宋" w:hAnsi="仿宋"/>
          <w:color w:val="000000"/>
          <w:kern w:val="0"/>
          <w:sz w:val="27"/>
          <w:szCs w:val="27"/>
        </w:rPr>
        <w:t>包括</w:t>
      </w:r>
      <w:proofErr w:type="gramEnd"/>
      <w:r w:rsidR="001E64BE" w:rsidRPr="0078210B">
        <w:rPr>
          <w:rFonts w:ascii="仿宋" w:eastAsia="仿宋" w:hAnsi="仿宋"/>
          <w:color w:val="000000"/>
          <w:kern w:val="0"/>
          <w:sz w:val="27"/>
          <w:szCs w:val="27"/>
        </w:rPr>
        <w:t>气体单价、</w:t>
      </w:r>
      <w:r w:rsidRPr="0078210B">
        <w:rPr>
          <w:rFonts w:ascii="仿宋" w:eastAsia="仿宋" w:hAnsi="仿宋"/>
          <w:color w:val="000000"/>
          <w:kern w:val="0"/>
          <w:sz w:val="27"/>
          <w:szCs w:val="27"/>
        </w:rPr>
        <w:t>运输费、</w:t>
      </w:r>
      <w:r w:rsidR="001E64BE" w:rsidRPr="0078210B">
        <w:rPr>
          <w:rFonts w:ascii="仿宋" w:eastAsia="仿宋" w:hAnsi="仿宋"/>
          <w:color w:val="000000"/>
          <w:kern w:val="0"/>
          <w:sz w:val="27"/>
          <w:szCs w:val="27"/>
        </w:rPr>
        <w:t>气瓶</w:t>
      </w:r>
      <w:r w:rsidR="001E64BE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使用</w:t>
      </w:r>
      <w:r w:rsidR="001E64BE" w:rsidRPr="0078210B">
        <w:rPr>
          <w:rFonts w:ascii="仿宋" w:eastAsia="仿宋" w:hAnsi="仿宋"/>
          <w:color w:val="000000"/>
          <w:kern w:val="0"/>
          <w:sz w:val="27"/>
          <w:szCs w:val="27"/>
        </w:rPr>
        <w:t>费</w:t>
      </w:r>
      <w:r w:rsidR="001E64BE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、</w:t>
      </w:r>
      <w:r w:rsidRPr="0078210B">
        <w:rPr>
          <w:rFonts w:ascii="仿宋" w:eastAsia="仿宋" w:hAnsi="仿宋"/>
          <w:color w:val="000000"/>
          <w:kern w:val="0"/>
          <w:sz w:val="27"/>
          <w:szCs w:val="27"/>
        </w:rPr>
        <w:t>税费等</w:t>
      </w:r>
      <w:r w:rsidR="001E64BE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（报价仅需报单价，无需将上述费用单独列出）</w:t>
      </w:r>
      <w:r w:rsidRPr="0078210B">
        <w:rPr>
          <w:rFonts w:ascii="仿宋" w:eastAsia="仿宋" w:hAnsi="仿宋"/>
          <w:color w:val="000000"/>
          <w:kern w:val="0"/>
          <w:sz w:val="27"/>
          <w:szCs w:val="27"/>
        </w:rPr>
        <w:t>。</w:t>
      </w:r>
    </w:p>
    <w:p w14:paraId="3DA2A0EA" w14:textId="612BAB83" w:rsidR="00835B8C" w:rsidRPr="0078210B" w:rsidRDefault="004C5997" w:rsidP="00835B8C">
      <w:pPr>
        <w:widowControl/>
        <w:spacing w:line="360" w:lineRule="auto"/>
        <w:ind w:firstLineChars="200" w:firstLine="540"/>
        <w:rPr>
          <w:rFonts w:ascii="仿宋" w:eastAsia="仿宋" w:hAnsi="仿宋"/>
          <w:color w:val="000000"/>
          <w:kern w:val="0"/>
          <w:sz w:val="27"/>
          <w:szCs w:val="27"/>
        </w:rPr>
      </w:pPr>
      <w:r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lastRenderedPageBreak/>
        <w:t>6</w:t>
      </w:r>
      <w:r w:rsidRPr="0078210B">
        <w:rPr>
          <w:rFonts w:ascii="仿宋" w:eastAsia="仿宋" w:hAnsi="仿宋"/>
          <w:color w:val="000000"/>
          <w:kern w:val="0"/>
          <w:sz w:val="27"/>
          <w:szCs w:val="27"/>
        </w:rPr>
        <w:t>.</w:t>
      </w:r>
      <w:r w:rsidR="00835B8C" w:rsidRPr="0078210B">
        <w:rPr>
          <w:rFonts w:ascii="仿宋" w:eastAsia="仿宋" w:hAnsi="仿宋"/>
          <w:color w:val="000000"/>
          <w:kern w:val="0"/>
          <w:sz w:val="27"/>
          <w:szCs w:val="27"/>
        </w:rPr>
        <w:t>配送服务：供应商需在接到</w:t>
      </w:r>
      <w:r w:rsidR="000A5ADD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甲方</w:t>
      </w:r>
      <w:r w:rsidR="00835B8C" w:rsidRPr="0078210B">
        <w:rPr>
          <w:rFonts w:ascii="仿宋" w:eastAsia="仿宋" w:hAnsi="仿宋"/>
          <w:color w:val="000000"/>
          <w:kern w:val="0"/>
          <w:sz w:val="27"/>
          <w:szCs w:val="27"/>
        </w:rPr>
        <w:t>通知后24小时内将气体送至</w:t>
      </w:r>
      <w:r w:rsidR="002F564A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甲方</w:t>
      </w:r>
      <w:r w:rsidR="00835B8C" w:rsidRPr="0078210B">
        <w:rPr>
          <w:rFonts w:ascii="仿宋" w:eastAsia="仿宋" w:hAnsi="仿宋"/>
          <w:color w:val="000000"/>
          <w:kern w:val="0"/>
          <w:sz w:val="27"/>
          <w:szCs w:val="27"/>
        </w:rPr>
        <w:t>指定地点</w:t>
      </w:r>
      <w:r w:rsidR="00CF17FA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，并承诺运输主体单位具备有危险货物道路运输经营许可证</w:t>
      </w:r>
      <w:r w:rsidR="00192806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（须提供承诺函）</w:t>
      </w:r>
      <w:r w:rsidR="00835B8C" w:rsidRPr="0078210B">
        <w:rPr>
          <w:rFonts w:ascii="仿宋" w:eastAsia="仿宋" w:hAnsi="仿宋"/>
          <w:color w:val="000000"/>
          <w:kern w:val="0"/>
          <w:sz w:val="27"/>
          <w:szCs w:val="27"/>
        </w:rPr>
        <w:t>。</w:t>
      </w:r>
    </w:p>
    <w:p w14:paraId="62A1C377" w14:textId="0AF30365" w:rsidR="00485CC0" w:rsidRDefault="00A974A9" w:rsidP="00673C66">
      <w:pPr>
        <w:widowControl/>
        <w:spacing w:line="360" w:lineRule="auto"/>
        <w:ind w:firstLineChars="200" w:firstLine="540"/>
        <w:rPr>
          <w:rFonts w:ascii="仿宋" w:eastAsia="仿宋" w:hAnsi="仿宋"/>
          <w:color w:val="000000"/>
          <w:kern w:val="0"/>
          <w:sz w:val="27"/>
          <w:szCs w:val="27"/>
        </w:rPr>
      </w:pPr>
      <w:r w:rsidRPr="0078210B">
        <w:rPr>
          <w:rFonts w:ascii="仿宋" w:eastAsia="仿宋" w:hAnsi="仿宋"/>
          <w:color w:val="000000"/>
          <w:kern w:val="0"/>
          <w:sz w:val="27"/>
          <w:szCs w:val="27"/>
        </w:rPr>
        <w:t>7</w:t>
      </w:r>
      <w:r w:rsidR="004C5997" w:rsidRPr="0078210B">
        <w:rPr>
          <w:rFonts w:ascii="仿宋" w:eastAsia="仿宋" w:hAnsi="仿宋"/>
          <w:color w:val="000000"/>
          <w:kern w:val="0"/>
          <w:sz w:val="27"/>
          <w:szCs w:val="27"/>
        </w:rPr>
        <w:t>.</w:t>
      </w:r>
      <w:r w:rsidR="004C5997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付款方式：</w:t>
      </w:r>
      <w:r w:rsidR="000A5A21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以实际供货量按</w:t>
      </w:r>
      <w:r w:rsidR="00D33EDB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最终</w:t>
      </w:r>
      <w:r w:rsidR="000A5A21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成交单价据实结算</w:t>
      </w:r>
      <w:r w:rsidR="004C5997" w:rsidRPr="0078210B">
        <w:rPr>
          <w:rFonts w:ascii="仿宋" w:eastAsia="仿宋" w:hAnsi="仿宋" w:hint="eastAsia"/>
          <w:color w:val="000000"/>
          <w:kern w:val="0"/>
          <w:sz w:val="27"/>
          <w:szCs w:val="27"/>
        </w:rPr>
        <w:t>。</w:t>
      </w:r>
    </w:p>
    <w:p w14:paraId="27D5FEB4" w14:textId="202C940A" w:rsidR="008A1362" w:rsidRPr="00673C66" w:rsidRDefault="008A1362" w:rsidP="00673C66">
      <w:pPr>
        <w:widowControl/>
        <w:spacing w:line="360" w:lineRule="auto"/>
        <w:ind w:firstLineChars="200" w:firstLine="540"/>
        <w:rPr>
          <w:rFonts w:ascii="仿宋" w:eastAsia="仿宋" w:hAnsi="仿宋"/>
          <w:color w:val="000000"/>
          <w:kern w:val="0"/>
          <w:sz w:val="27"/>
          <w:szCs w:val="27"/>
        </w:rPr>
      </w:pPr>
    </w:p>
    <w:sectPr w:rsidR="008A1362" w:rsidRPr="00673C6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FE832" w14:textId="77777777" w:rsidR="00F528BE" w:rsidRDefault="00F528BE" w:rsidP="00533F66">
      <w:r>
        <w:separator/>
      </w:r>
    </w:p>
  </w:endnote>
  <w:endnote w:type="continuationSeparator" w:id="0">
    <w:p w14:paraId="2A8FCFB0" w14:textId="77777777" w:rsidR="00F528BE" w:rsidRDefault="00F528BE" w:rsidP="0053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E3F3" w14:textId="77777777" w:rsidR="00F528BE" w:rsidRDefault="00F528BE" w:rsidP="00533F66">
      <w:r>
        <w:separator/>
      </w:r>
    </w:p>
  </w:footnote>
  <w:footnote w:type="continuationSeparator" w:id="0">
    <w:p w14:paraId="2B9DDAFD" w14:textId="77777777" w:rsidR="00F528BE" w:rsidRDefault="00F528BE" w:rsidP="0053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7298" w14:textId="76CF76E6" w:rsidR="00533F66" w:rsidRDefault="00533F66">
    <w:pPr>
      <w:pStyle w:val="a3"/>
    </w:pPr>
    <w:r>
      <w:rPr>
        <w:rFonts w:hint="eastAsia"/>
      </w:rPr>
      <w:t>附件1：采购需求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A2"/>
    <w:rsid w:val="000748C0"/>
    <w:rsid w:val="000A5A21"/>
    <w:rsid w:val="000A5ADD"/>
    <w:rsid w:val="000D51B9"/>
    <w:rsid w:val="00105968"/>
    <w:rsid w:val="0018052F"/>
    <w:rsid w:val="00192806"/>
    <w:rsid w:val="001E37E2"/>
    <w:rsid w:val="001E64BE"/>
    <w:rsid w:val="00265F10"/>
    <w:rsid w:val="002816AD"/>
    <w:rsid w:val="002D3CB6"/>
    <w:rsid w:val="002F564A"/>
    <w:rsid w:val="00353E49"/>
    <w:rsid w:val="003A229A"/>
    <w:rsid w:val="00485CC0"/>
    <w:rsid w:val="00491E3F"/>
    <w:rsid w:val="004C5997"/>
    <w:rsid w:val="004F4D3F"/>
    <w:rsid w:val="00533F66"/>
    <w:rsid w:val="00634A40"/>
    <w:rsid w:val="00673C66"/>
    <w:rsid w:val="007353ED"/>
    <w:rsid w:val="0078210B"/>
    <w:rsid w:val="00835B8C"/>
    <w:rsid w:val="008463DC"/>
    <w:rsid w:val="008A1362"/>
    <w:rsid w:val="008B1908"/>
    <w:rsid w:val="008B3622"/>
    <w:rsid w:val="009769CE"/>
    <w:rsid w:val="009B00B4"/>
    <w:rsid w:val="009D3BDF"/>
    <w:rsid w:val="00A657D0"/>
    <w:rsid w:val="00A829E5"/>
    <w:rsid w:val="00A85191"/>
    <w:rsid w:val="00A974A9"/>
    <w:rsid w:val="00AB00E5"/>
    <w:rsid w:val="00B33C06"/>
    <w:rsid w:val="00BB0410"/>
    <w:rsid w:val="00BD7597"/>
    <w:rsid w:val="00BF46AA"/>
    <w:rsid w:val="00C5590F"/>
    <w:rsid w:val="00CB4C08"/>
    <w:rsid w:val="00CF17FA"/>
    <w:rsid w:val="00D33EDB"/>
    <w:rsid w:val="00D363A2"/>
    <w:rsid w:val="00D430AC"/>
    <w:rsid w:val="00DF694D"/>
    <w:rsid w:val="00E42BB8"/>
    <w:rsid w:val="00E5146B"/>
    <w:rsid w:val="00E93EF9"/>
    <w:rsid w:val="00EA6454"/>
    <w:rsid w:val="00EC3D0F"/>
    <w:rsid w:val="00F00BDE"/>
    <w:rsid w:val="00F04CF4"/>
    <w:rsid w:val="00F22F6A"/>
    <w:rsid w:val="00F528BE"/>
    <w:rsid w:val="00F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F51B0"/>
  <w15:chartTrackingRefBased/>
  <w15:docId w15:val="{C0838A06-1011-4C52-85AE-7F10B86A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F66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533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533F6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D51B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D51B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D51B9"/>
    <w:rPr>
      <w14:ligatures w14:val="standardContextual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51B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D51B9"/>
    <w:rPr>
      <w:b/>
      <w:bCs/>
      <w14:ligatures w14:val="standardContextual"/>
    </w:rPr>
  </w:style>
  <w:style w:type="paragraph" w:styleId="ac">
    <w:name w:val="Balloon Text"/>
    <w:basedOn w:val="a"/>
    <w:link w:val="ad"/>
    <w:uiPriority w:val="99"/>
    <w:semiHidden/>
    <w:unhideWhenUsed/>
    <w:rsid w:val="000D51B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D51B9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li</dc:creator>
  <cp:keywords/>
  <dc:description/>
  <cp:lastModifiedBy>yuan li</cp:lastModifiedBy>
  <cp:revision>147</cp:revision>
  <dcterms:created xsi:type="dcterms:W3CDTF">2025-04-10T09:01:00Z</dcterms:created>
  <dcterms:modified xsi:type="dcterms:W3CDTF">2025-04-15T06:36:00Z</dcterms:modified>
</cp:coreProperties>
</file>