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86E" w:rsidRPr="009553E3" w:rsidRDefault="005100B9">
      <w:pPr>
        <w:jc w:val="center"/>
        <w:rPr>
          <w:rFonts w:ascii="Times New Roman" w:hAnsi="Times New Roman"/>
          <w:b/>
          <w:sz w:val="28"/>
          <w:szCs w:val="32"/>
        </w:rPr>
      </w:pPr>
      <w:bookmarkStart w:id="0" w:name="_Toc370744887"/>
      <w:r w:rsidRPr="009553E3">
        <w:rPr>
          <w:rFonts w:ascii="Times New Roman" w:hAnsi="Times New Roman"/>
          <w:b/>
          <w:sz w:val="28"/>
          <w:szCs w:val="32"/>
        </w:rPr>
        <w:t>中国古生物学会第十二次全国会员代表大会暨第</w:t>
      </w:r>
      <w:r w:rsidRPr="009553E3">
        <w:rPr>
          <w:rFonts w:ascii="Times New Roman" w:hAnsi="Times New Roman"/>
          <w:b/>
          <w:sz w:val="28"/>
          <w:szCs w:val="32"/>
        </w:rPr>
        <w:t>29</w:t>
      </w:r>
      <w:r w:rsidRPr="009553E3">
        <w:rPr>
          <w:rFonts w:ascii="Times New Roman" w:hAnsi="Times New Roman"/>
          <w:b/>
          <w:sz w:val="28"/>
          <w:szCs w:val="32"/>
        </w:rPr>
        <w:t>届学术年会</w:t>
      </w:r>
    </w:p>
    <w:p w:rsidR="00FA486E" w:rsidRPr="009553E3" w:rsidRDefault="00FA486E">
      <w:pPr>
        <w:jc w:val="center"/>
        <w:rPr>
          <w:rFonts w:ascii="Times New Roman" w:hAnsi="Times New Roman"/>
          <w:b/>
        </w:rPr>
      </w:pPr>
    </w:p>
    <w:p w:rsidR="00FA486E" w:rsidRPr="009553E3" w:rsidRDefault="005100B9">
      <w:pPr>
        <w:jc w:val="center"/>
        <w:rPr>
          <w:rFonts w:ascii="Times New Roman" w:hAnsi="Times New Roman"/>
          <w:color w:val="FF0000"/>
          <w:sz w:val="24"/>
          <w:szCs w:val="28"/>
        </w:rPr>
      </w:pPr>
      <w:r w:rsidRPr="009553E3">
        <w:rPr>
          <w:rFonts w:ascii="Times New Roman" w:hAnsi="Times New Roman"/>
          <w:b/>
          <w:sz w:val="24"/>
          <w:szCs w:val="28"/>
        </w:rPr>
        <w:t>摘要模板（篇幅可为</w:t>
      </w:r>
      <w:r w:rsidRPr="009553E3">
        <w:rPr>
          <w:rFonts w:ascii="Times New Roman" w:hAnsi="Times New Roman"/>
          <w:b/>
          <w:sz w:val="24"/>
          <w:szCs w:val="28"/>
        </w:rPr>
        <w:t>1-2</w:t>
      </w:r>
      <w:r w:rsidRPr="009553E3">
        <w:rPr>
          <w:rFonts w:ascii="Times New Roman" w:hAnsi="Times New Roman"/>
          <w:b/>
          <w:sz w:val="24"/>
          <w:szCs w:val="28"/>
        </w:rPr>
        <w:t>页）</w:t>
      </w:r>
    </w:p>
    <w:p w:rsidR="00FA486E" w:rsidRPr="009553E3" w:rsidRDefault="00FA486E">
      <w:pPr>
        <w:rPr>
          <w:rFonts w:ascii="Times New Roman" w:hAnsi="Times New Roman"/>
        </w:rPr>
      </w:pPr>
    </w:p>
    <w:p w:rsidR="00FA486E" w:rsidRPr="009553E3" w:rsidRDefault="005100B9">
      <w:pPr>
        <w:ind w:firstLine="420"/>
        <w:rPr>
          <w:rFonts w:ascii="Times New Roman" w:hAnsi="Times New Roman"/>
        </w:rPr>
      </w:pPr>
      <w:r w:rsidRPr="009553E3">
        <w:rPr>
          <w:rFonts w:ascii="Times New Roman" w:hAnsi="Times New Roman"/>
        </w:rPr>
        <w:t>每篇论文摘要篇幅在</w:t>
      </w:r>
      <w:r w:rsidRPr="009553E3">
        <w:rPr>
          <w:rFonts w:ascii="Times New Roman" w:hAnsi="Times New Roman"/>
        </w:rPr>
        <w:t>1-2</w:t>
      </w:r>
      <w:r w:rsidRPr="009553E3">
        <w:rPr>
          <w:rFonts w:ascii="Times New Roman" w:hAnsi="Times New Roman"/>
        </w:rPr>
        <w:t>页左右（</w:t>
      </w:r>
      <w:r w:rsidRPr="009553E3">
        <w:rPr>
          <w:rFonts w:ascii="Times New Roman" w:hAnsi="Times New Roman"/>
        </w:rPr>
        <w:t>A4</w:t>
      </w:r>
      <w:r w:rsidRPr="009553E3">
        <w:rPr>
          <w:rFonts w:ascii="Times New Roman" w:hAnsi="Times New Roman"/>
        </w:rPr>
        <w:t>纸），正文宋体五号，行距</w:t>
      </w:r>
      <w:r w:rsidRPr="009553E3">
        <w:rPr>
          <w:rFonts w:ascii="Times New Roman" w:hAnsi="Times New Roman"/>
        </w:rPr>
        <w:t>1.15</w:t>
      </w:r>
      <w:r w:rsidRPr="009553E3">
        <w:rPr>
          <w:rFonts w:ascii="Times New Roman" w:hAnsi="Times New Roman"/>
        </w:rPr>
        <w:t>倍，不含图表，内容包括：标题、作者及其单位、通讯作者邮箱、论文摘要、关键词（</w:t>
      </w:r>
      <w:r w:rsidRPr="009553E3">
        <w:rPr>
          <w:rFonts w:ascii="Times New Roman" w:hAnsi="Times New Roman"/>
        </w:rPr>
        <w:t>4-6</w:t>
      </w:r>
      <w:r w:rsidRPr="009553E3">
        <w:rPr>
          <w:rFonts w:ascii="Times New Roman" w:hAnsi="Times New Roman"/>
        </w:rPr>
        <w:t>个）以及致谢（不需要参考文献）。</w:t>
      </w:r>
    </w:p>
    <w:p w:rsidR="00FA486E" w:rsidRPr="009553E3" w:rsidRDefault="005100B9">
      <w:pPr>
        <w:ind w:firstLine="420"/>
        <w:rPr>
          <w:rFonts w:ascii="Times New Roman" w:hAnsi="Times New Roman"/>
        </w:rPr>
      </w:pPr>
      <w:r w:rsidRPr="009553E3">
        <w:rPr>
          <w:rFonts w:ascii="Times New Roman" w:hAnsi="Times New Roman"/>
        </w:rPr>
        <w:t>需要特别注意拉丁文斜体和上下标等标注。论文摘要的格式模板参见下方文字。</w:t>
      </w:r>
    </w:p>
    <w:p w:rsidR="00FA486E" w:rsidRPr="009553E3" w:rsidRDefault="005100B9">
      <w:pPr>
        <w:ind w:firstLine="420"/>
        <w:rPr>
          <w:rFonts w:ascii="Times New Roman" w:hAnsi="Times New Roman"/>
          <w:color w:val="FF0000"/>
        </w:rPr>
      </w:pPr>
      <w:r w:rsidRPr="009553E3">
        <w:rPr>
          <w:rFonts w:ascii="Times New Roman" w:hAnsi="Times New Roman"/>
          <w:color w:val="FF0000"/>
        </w:rPr>
        <w:t>提交</w:t>
      </w:r>
      <w:r w:rsidRPr="009553E3">
        <w:rPr>
          <w:rFonts w:ascii="Times New Roman" w:hAnsi="Times New Roman"/>
          <w:b/>
          <w:color w:val="FF0000"/>
        </w:rPr>
        <w:t>中文</w:t>
      </w:r>
      <w:r w:rsidRPr="009553E3">
        <w:rPr>
          <w:rFonts w:ascii="Times New Roman" w:hAnsi="Times New Roman"/>
          <w:color w:val="FF0000"/>
        </w:rPr>
        <w:t>摘要者，请参照</w:t>
      </w:r>
      <w:r w:rsidRPr="009553E3">
        <w:rPr>
          <w:rFonts w:ascii="Times New Roman" w:hAnsi="Times New Roman"/>
          <w:b/>
          <w:color w:val="FF0000"/>
        </w:rPr>
        <w:t>本页模板</w:t>
      </w:r>
      <w:r w:rsidRPr="009553E3">
        <w:rPr>
          <w:rFonts w:ascii="Times New Roman" w:hAnsi="Times New Roman"/>
          <w:color w:val="FF0000"/>
        </w:rPr>
        <w:t>；提交</w:t>
      </w:r>
      <w:r w:rsidRPr="009553E3">
        <w:rPr>
          <w:rFonts w:ascii="Times New Roman" w:hAnsi="Times New Roman"/>
          <w:b/>
          <w:color w:val="FF0000"/>
        </w:rPr>
        <w:t>英文</w:t>
      </w:r>
      <w:r w:rsidRPr="009553E3">
        <w:rPr>
          <w:rFonts w:ascii="Times New Roman" w:hAnsi="Times New Roman"/>
          <w:color w:val="FF0000"/>
        </w:rPr>
        <w:t>摘要者，建议同时提供中文标题和中文作者姓名，便于制作索引，请参照</w:t>
      </w:r>
      <w:r w:rsidRPr="009553E3">
        <w:rPr>
          <w:rFonts w:ascii="Times New Roman" w:hAnsi="Times New Roman"/>
          <w:b/>
          <w:color w:val="FF0000"/>
        </w:rPr>
        <w:t>下页模板</w:t>
      </w:r>
      <w:r w:rsidRPr="009553E3">
        <w:rPr>
          <w:rFonts w:ascii="Times New Roman" w:hAnsi="Times New Roman"/>
          <w:color w:val="FF0000"/>
        </w:rPr>
        <w:t>。</w:t>
      </w:r>
    </w:p>
    <w:p w:rsidR="00FA486E" w:rsidRPr="009553E3" w:rsidRDefault="005100B9">
      <w:pPr>
        <w:ind w:firstLine="420"/>
        <w:rPr>
          <w:rFonts w:ascii="Times New Roman" w:hAnsi="Times New Roman"/>
        </w:rPr>
      </w:pPr>
      <w:r w:rsidRPr="009553E3">
        <w:rPr>
          <w:rFonts w:ascii="Times New Roman" w:hAnsi="Times New Roman"/>
        </w:rPr>
        <w:t>论文摘要的截止时间为</w:t>
      </w:r>
      <w:r w:rsidRPr="009553E3">
        <w:rPr>
          <w:rFonts w:ascii="Times New Roman" w:hAnsi="Times New Roman"/>
          <w:b/>
          <w:color w:val="FF0000"/>
        </w:rPr>
        <w:t>7</w:t>
      </w:r>
      <w:r w:rsidRPr="009553E3">
        <w:rPr>
          <w:rFonts w:ascii="Times New Roman" w:hAnsi="Times New Roman"/>
          <w:b/>
          <w:color w:val="FF0000"/>
        </w:rPr>
        <w:t>月</w:t>
      </w:r>
      <w:r w:rsidRPr="009553E3">
        <w:rPr>
          <w:rFonts w:ascii="Times New Roman" w:hAnsi="Times New Roman"/>
          <w:b/>
          <w:color w:val="FF0000"/>
        </w:rPr>
        <w:t>15</w:t>
      </w:r>
      <w:r w:rsidRPr="009553E3">
        <w:rPr>
          <w:rFonts w:ascii="Times New Roman" w:hAnsi="Times New Roman"/>
          <w:b/>
          <w:color w:val="FF0000"/>
        </w:rPr>
        <w:t>日</w:t>
      </w:r>
      <w:r w:rsidRPr="009553E3">
        <w:rPr>
          <w:rFonts w:ascii="Times New Roman" w:hAnsi="Times New Roman"/>
        </w:rPr>
        <w:t>。请在此之前，将论文摘要用附件形式发到学会邮箱：</w:t>
      </w:r>
      <w:hyperlink r:id="rId8" w:history="1">
        <w:r w:rsidRPr="009553E3">
          <w:rPr>
            <w:rStyle w:val="a5"/>
            <w:rFonts w:ascii="Times New Roman" w:hAnsi="Times New Roman"/>
            <w:lang w:val="it-IT"/>
          </w:rPr>
          <w:t>psc@nigpas.ac.cn</w:t>
        </w:r>
      </w:hyperlink>
      <w:r w:rsidRPr="009553E3">
        <w:rPr>
          <w:rStyle w:val="a5"/>
          <w:rFonts w:ascii="Times New Roman" w:hAnsi="Times New Roman"/>
          <w:color w:val="auto"/>
          <w:u w:val="none"/>
          <w:lang w:val="it-IT"/>
        </w:rPr>
        <w:t>。</w:t>
      </w:r>
    </w:p>
    <w:p w:rsidR="00FA486E" w:rsidRPr="009553E3" w:rsidRDefault="005100B9">
      <w:pPr>
        <w:spacing w:before="120"/>
        <w:rPr>
          <w:rFonts w:ascii="Times New Roman" w:hAnsi="Times New Roman"/>
        </w:rPr>
      </w:pPr>
      <w:r w:rsidRPr="009553E3">
        <w:rPr>
          <w:rFonts w:ascii="Times New Roman" w:hAnsi="Times New Roman"/>
        </w:rPr>
        <w:t xml:space="preserve">All abstracts are up to two pages (DIN A4 size), 1.15 space, 12 point Times New Roman Font, including title, author(s), institution(s), corresponding details with e-mail address of corresponding author, 4 to 6 key words and acknowledgement (if necessary). Abstracts are to be submitted vie e-mail to </w:t>
      </w:r>
      <w:hyperlink r:id="rId9" w:history="1">
        <w:r w:rsidRPr="009553E3">
          <w:rPr>
            <w:rStyle w:val="a5"/>
            <w:rFonts w:ascii="Times New Roman" w:hAnsi="Times New Roman"/>
          </w:rPr>
          <w:t>psc@nigpas.ac.cn</w:t>
        </w:r>
      </w:hyperlink>
      <w:r w:rsidRPr="009553E3">
        <w:rPr>
          <w:rFonts w:ascii="Times New Roman" w:hAnsi="Times New Roman"/>
        </w:rPr>
        <w:t>.</w:t>
      </w:r>
    </w:p>
    <w:p w:rsidR="00FA486E" w:rsidRPr="009553E3" w:rsidRDefault="00FA486E">
      <w:pPr>
        <w:rPr>
          <w:rFonts w:ascii="Times New Roman" w:hAnsi="Times New Roman"/>
          <w:b/>
        </w:rPr>
      </w:pPr>
    </w:p>
    <w:p w:rsidR="00FA486E" w:rsidRPr="009553E3" w:rsidRDefault="005100B9">
      <w:pPr>
        <w:rPr>
          <w:rFonts w:ascii="Times New Roman" w:hAnsi="Times New Roman"/>
          <w:b/>
        </w:rPr>
      </w:pPr>
      <w:r w:rsidRPr="009553E3">
        <w:rPr>
          <w:rFonts w:ascii="Times New Roman" w:hAnsi="Times New Roman"/>
          <w:b/>
        </w:rPr>
        <w:t>中文摘要模板：</w:t>
      </w:r>
    </w:p>
    <w:p w:rsidR="00FA486E" w:rsidRPr="009553E3" w:rsidRDefault="00FA486E">
      <w:pPr>
        <w:rPr>
          <w:rFonts w:ascii="Times New Roman" w:hAnsi="Times New Roman"/>
        </w:rPr>
      </w:pPr>
    </w:p>
    <w:p w:rsidR="00FA486E" w:rsidRPr="009553E3" w:rsidRDefault="005100B9">
      <w:pPr>
        <w:spacing w:line="276" w:lineRule="auto"/>
        <w:jc w:val="center"/>
        <w:rPr>
          <w:rFonts w:ascii="Times New Roman" w:eastAsia="黑体" w:hAnsi="Times New Roman"/>
          <w:b/>
          <w:sz w:val="24"/>
        </w:rPr>
      </w:pPr>
      <w:bookmarkStart w:id="1" w:name="_Toc370744731"/>
      <w:bookmarkEnd w:id="0"/>
      <w:r w:rsidRPr="009553E3">
        <w:rPr>
          <w:rFonts w:ascii="Times New Roman" w:eastAsia="黑体" w:hAnsi="Times New Roman"/>
          <w:b/>
          <w:sz w:val="24"/>
        </w:rPr>
        <w:t>伊迪卡拉纪印痕化石</w:t>
      </w:r>
      <w:proofErr w:type="gramStart"/>
      <w:r w:rsidRPr="009553E3">
        <w:rPr>
          <w:rFonts w:ascii="Times New Roman" w:eastAsia="黑体" w:hAnsi="Times New Roman"/>
          <w:b/>
          <w:sz w:val="24"/>
        </w:rPr>
        <w:t>是陡山沱期宏体</w:t>
      </w:r>
      <w:proofErr w:type="gramEnd"/>
      <w:r w:rsidRPr="009553E3">
        <w:rPr>
          <w:rFonts w:ascii="Times New Roman" w:eastAsia="黑体" w:hAnsi="Times New Roman"/>
          <w:b/>
          <w:sz w:val="24"/>
        </w:rPr>
        <w:t>藻类的固着器吗？</w:t>
      </w:r>
    </w:p>
    <w:p w:rsidR="00FA486E" w:rsidRPr="009553E3" w:rsidRDefault="005100B9">
      <w:pPr>
        <w:spacing w:line="276" w:lineRule="auto"/>
        <w:jc w:val="center"/>
        <w:rPr>
          <w:rFonts w:ascii="Times New Roman" w:eastAsia="黑体" w:hAnsi="Times New Roman"/>
          <w:b/>
          <w:sz w:val="24"/>
          <w:szCs w:val="24"/>
        </w:rPr>
      </w:pPr>
      <w:r w:rsidRPr="009553E3">
        <w:rPr>
          <w:rFonts w:ascii="Times New Roman" w:eastAsia="黑体" w:hAnsi="Times New Roman"/>
          <w:b/>
          <w:sz w:val="24"/>
          <w:szCs w:val="24"/>
        </w:rPr>
        <w:t xml:space="preserve">—— </w:t>
      </w:r>
      <w:proofErr w:type="spellStart"/>
      <w:r w:rsidRPr="009553E3">
        <w:rPr>
          <w:rFonts w:ascii="Times New Roman" w:eastAsia="黑体" w:hAnsi="Times New Roman"/>
          <w:b/>
          <w:i/>
          <w:sz w:val="24"/>
          <w:szCs w:val="24"/>
        </w:rPr>
        <w:t>Hiemalora</w:t>
      </w:r>
      <w:proofErr w:type="spellEnd"/>
      <w:r w:rsidRPr="009553E3">
        <w:rPr>
          <w:rFonts w:ascii="Times New Roman" w:eastAsia="黑体" w:hAnsi="Times New Roman"/>
          <w:b/>
          <w:sz w:val="24"/>
          <w:szCs w:val="24"/>
        </w:rPr>
        <w:t>与</w:t>
      </w:r>
      <w:proofErr w:type="spellStart"/>
      <w:r w:rsidRPr="009553E3">
        <w:rPr>
          <w:rFonts w:ascii="Times New Roman" w:eastAsia="黑体" w:hAnsi="Times New Roman"/>
          <w:b/>
          <w:i/>
          <w:sz w:val="24"/>
          <w:szCs w:val="24"/>
        </w:rPr>
        <w:t>Gesinella</w:t>
      </w:r>
      <w:proofErr w:type="spellEnd"/>
      <w:r w:rsidRPr="009553E3">
        <w:rPr>
          <w:rFonts w:ascii="Times New Roman" w:eastAsia="黑体" w:hAnsi="Times New Roman"/>
          <w:b/>
          <w:sz w:val="24"/>
          <w:szCs w:val="24"/>
        </w:rPr>
        <w:t>的对比研究</w:t>
      </w:r>
      <w:bookmarkEnd w:id="1"/>
      <w:r w:rsidR="00DB17F4" w:rsidRPr="009553E3">
        <w:rPr>
          <w:rFonts w:ascii="Times New Roman" w:eastAsia="黑体" w:hAnsi="Times New Roman"/>
          <w:b/>
          <w:color w:val="FF0000"/>
          <w:sz w:val="24"/>
          <w:szCs w:val="24"/>
        </w:rPr>
        <w:t>（黑体小四</w:t>
      </w:r>
      <w:r w:rsidR="00DB17F4" w:rsidRPr="009553E3">
        <w:rPr>
          <w:rFonts w:ascii="Times New Roman" w:eastAsia="黑体" w:hAnsi="Times New Roman"/>
          <w:b/>
          <w:color w:val="FF0000"/>
          <w:sz w:val="24"/>
          <w:szCs w:val="24"/>
        </w:rPr>
        <w:t>）</w:t>
      </w:r>
    </w:p>
    <w:p w:rsidR="00FA486E" w:rsidRPr="009553E3" w:rsidRDefault="00DB17F4">
      <w:pPr>
        <w:spacing w:line="276" w:lineRule="auto"/>
        <w:jc w:val="center"/>
        <w:rPr>
          <w:rFonts w:ascii="Times New Roman" w:eastAsia="黑体" w:hAnsi="Times New Roman"/>
          <w:b/>
          <w:sz w:val="24"/>
          <w:szCs w:val="24"/>
        </w:rPr>
      </w:pPr>
      <w:r w:rsidRPr="009553E3">
        <w:rPr>
          <w:rFonts w:ascii="Times New Roman" w:eastAsia="黑体" w:hAnsi="Times New Roman"/>
          <w:b/>
          <w:color w:val="FF0000"/>
          <w:sz w:val="18"/>
          <w:szCs w:val="24"/>
        </w:rPr>
        <w:t>（</w:t>
      </w:r>
      <w:r w:rsidR="005100B9" w:rsidRPr="009553E3">
        <w:rPr>
          <w:rFonts w:ascii="Times New Roman" w:eastAsia="黑体" w:hAnsi="Times New Roman"/>
          <w:b/>
          <w:color w:val="FF0000"/>
          <w:sz w:val="18"/>
          <w:szCs w:val="24"/>
        </w:rPr>
        <w:t>全文英文</w:t>
      </w:r>
      <w:r w:rsidR="005100B9" w:rsidRPr="009553E3">
        <w:rPr>
          <w:rFonts w:ascii="Times New Roman" w:eastAsia="黑体" w:hAnsi="Times New Roman"/>
          <w:b/>
          <w:color w:val="FF0000"/>
          <w:sz w:val="18"/>
          <w:szCs w:val="24"/>
        </w:rPr>
        <w:t>Times New Roman</w:t>
      </w:r>
      <w:r w:rsidRPr="009553E3">
        <w:rPr>
          <w:rFonts w:ascii="Times New Roman" w:eastAsia="黑体" w:hAnsi="Times New Roman"/>
          <w:b/>
          <w:color w:val="FF0000"/>
          <w:sz w:val="18"/>
          <w:szCs w:val="24"/>
        </w:rPr>
        <w:t>，</w:t>
      </w:r>
      <w:r w:rsidRPr="009553E3">
        <w:rPr>
          <w:rFonts w:ascii="Times New Roman" w:eastAsia="黑体" w:hAnsi="Times New Roman"/>
          <w:b/>
          <w:color w:val="FF0000"/>
          <w:sz w:val="18"/>
          <w:szCs w:val="24"/>
        </w:rPr>
        <w:t>1.15</w:t>
      </w:r>
      <w:r w:rsidRPr="009553E3">
        <w:rPr>
          <w:rFonts w:ascii="Times New Roman" w:eastAsia="黑体" w:hAnsi="Times New Roman"/>
          <w:b/>
          <w:color w:val="FF0000"/>
          <w:sz w:val="18"/>
          <w:szCs w:val="24"/>
        </w:rPr>
        <w:t>倍行距</w:t>
      </w:r>
      <w:r w:rsidRPr="009553E3">
        <w:rPr>
          <w:rFonts w:ascii="Times New Roman" w:eastAsia="黑体" w:hAnsi="Times New Roman"/>
          <w:b/>
          <w:color w:val="FF0000"/>
          <w:sz w:val="18"/>
          <w:szCs w:val="24"/>
        </w:rPr>
        <w:t>，标题作者单位居中，正文关键词致谢首行缩进</w:t>
      </w:r>
      <w:r w:rsidRPr="009553E3">
        <w:rPr>
          <w:rFonts w:ascii="Times New Roman" w:eastAsia="黑体" w:hAnsi="Times New Roman"/>
          <w:b/>
          <w:color w:val="FF0000"/>
          <w:sz w:val="18"/>
          <w:szCs w:val="24"/>
        </w:rPr>
        <w:t>2</w:t>
      </w:r>
      <w:r w:rsidRPr="009553E3">
        <w:rPr>
          <w:rFonts w:ascii="Times New Roman" w:eastAsia="黑体" w:hAnsi="Times New Roman"/>
          <w:b/>
          <w:color w:val="FF0000"/>
          <w:sz w:val="18"/>
          <w:szCs w:val="24"/>
        </w:rPr>
        <w:t>字符</w:t>
      </w:r>
      <w:r w:rsidR="005100B9" w:rsidRPr="009553E3">
        <w:rPr>
          <w:rFonts w:ascii="Times New Roman" w:eastAsia="黑体" w:hAnsi="Times New Roman"/>
          <w:b/>
          <w:color w:val="FF0000"/>
          <w:sz w:val="18"/>
          <w:szCs w:val="24"/>
        </w:rPr>
        <w:t>）</w:t>
      </w:r>
      <w:r w:rsidR="005100B9" w:rsidRPr="009553E3">
        <w:rPr>
          <w:rFonts w:ascii="Times New Roman" w:eastAsia="黑体" w:hAnsi="Times New Roman"/>
          <w:b/>
          <w:color w:val="FF0000"/>
          <w:sz w:val="18"/>
          <w:szCs w:val="24"/>
        </w:rPr>
        <w:br/>
      </w:r>
    </w:p>
    <w:p w:rsidR="00FA486E" w:rsidRPr="009553E3" w:rsidRDefault="005100B9">
      <w:pPr>
        <w:jc w:val="center"/>
        <w:rPr>
          <w:rFonts w:ascii="Times New Roman" w:eastAsia="仿宋" w:hAnsi="Times New Roman"/>
          <w:sz w:val="24"/>
        </w:rPr>
      </w:pPr>
      <w:r w:rsidRPr="009553E3">
        <w:rPr>
          <w:rFonts w:ascii="Times New Roman" w:eastAsia="仿宋" w:hAnsi="Times New Roman"/>
          <w:bCs/>
          <w:sz w:val="24"/>
          <w:szCs w:val="28"/>
        </w:rPr>
        <w:t>唐</w:t>
      </w:r>
      <w:r w:rsidRPr="009553E3">
        <w:rPr>
          <w:rFonts w:ascii="Times New Roman" w:eastAsia="仿宋" w:hAnsi="Times New Roman"/>
          <w:bCs/>
          <w:sz w:val="24"/>
          <w:szCs w:val="28"/>
        </w:rPr>
        <w:t xml:space="preserve"> </w:t>
      </w:r>
      <w:proofErr w:type="gramStart"/>
      <w:r w:rsidRPr="009553E3">
        <w:rPr>
          <w:rFonts w:ascii="Times New Roman" w:eastAsia="仿宋" w:hAnsi="Times New Roman"/>
          <w:bCs/>
          <w:sz w:val="24"/>
          <w:szCs w:val="28"/>
        </w:rPr>
        <w:t>烽</w:t>
      </w:r>
      <w:proofErr w:type="gramEnd"/>
      <w:r w:rsidRPr="009553E3">
        <w:rPr>
          <w:rFonts w:ascii="Times New Roman" w:eastAsia="仿宋" w:hAnsi="Times New Roman"/>
          <w:bCs/>
          <w:sz w:val="24"/>
          <w:szCs w:val="28"/>
          <w:vertAlign w:val="superscript"/>
        </w:rPr>
        <w:t>1)</w:t>
      </w:r>
      <w:r w:rsidRPr="009553E3">
        <w:rPr>
          <w:rFonts w:ascii="Times New Roman" w:eastAsia="仿宋" w:hAnsi="Times New Roman"/>
          <w:bCs/>
          <w:sz w:val="24"/>
          <w:szCs w:val="28"/>
        </w:rPr>
        <w:t xml:space="preserve">  </w:t>
      </w:r>
      <w:proofErr w:type="gramStart"/>
      <w:r w:rsidRPr="009553E3">
        <w:rPr>
          <w:rFonts w:ascii="Times New Roman" w:eastAsia="仿宋" w:hAnsi="Times New Roman"/>
          <w:bCs/>
          <w:sz w:val="24"/>
          <w:szCs w:val="28"/>
        </w:rPr>
        <w:t>金幸生</w:t>
      </w:r>
      <w:proofErr w:type="gramEnd"/>
      <w:r w:rsidRPr="009553E3">
        <w:rPr>
          <w:rFonts w:ascii="Times New Roman" w:eastAsia="仿宋" w:hAnsi="Times New Roman"/>
          <w:bCs/>
          <w:sz w:val="24"/>
          <w:szCs w:val="28"/>
          <w:vertAlign w:val="superscript"/>
        </w:rPr>
        <w:t>2)</w:t>
      </w:r>
      <w:r w:rsidRPr="009553E3">
        <w:rPr>
          <w:rFonts w:ascii="Times New Roman" w:eastAsia="仿宋" w:hAnsi="Times New Roman"/>
          <w:bCs/>
          <w:sz w:val="24"/>
          <w:szCs w:val="28"/>
        </w:rPr>
        <w:t xml:space="preserve">  </w:t>
      </w:r>
      <w:r w:rsidRPr="009553E3">
        <w:rPr>
          <w:rFonts w:ascii="Times New Roman" w:eastAsia="仿宋" w:hAnsi="Times New Roman"/>
          <w:bCs/>
          <w:sz w:val="24"/>
          <w:szCs w:val="28"/>
        </w:rPr>
        <w:t>丁明</w:t>
      </w:r>
      <w:r w:rsidRPr="009553E3">
        <w:rPr>
          <w:rFonts w:ascii="Times New Roman" w:eastAsia="仿宋" w:hAnsi="Times New Roman"/>
          <w:bCs/>
          <w:sz w:val="24"/>
          <w:szCs w:val="28"/>
          <w:vertAlign w:val="superscript"/>
        </w:rPr>
        <w:t>2)</w:t>
      </w:r>
      <w:r w:rsidRPr="009553E3">
        <w:rPr>
          <w:rFonts w:ascii="Times New Roman" w:eastAsia="仿宋" w:hAnsi="Times New Roman"/>
          <w:bCs/>
          <w:sz w:val="24"/>
          <w:szCs w:val="28"/>
        </w:rPr>
        <w:t xml:space="preserve">  </w:t>
      </w:r>
      <w:r w:rsidRPr="009553E3">
        <w:rPr>
          <w:rFonts w:ascii="Times New Roman" w:eastAsia="仿宋" w:hAnsi="Times New Roman"/>
          <w:bCs/>
          <w:sz w:val="24"/>
          <w:szCs w:val="28"/>
        </w:rPr>
        <w:t>赵元龙</w:t>
      </w:r>
      <w:r w:rsidRPr="009553E3">
        <w:rPr>
          <w:rFonts w:ascii="Times New Roman" w:eastAsia="仿宋" w:hAnsi="Times New Roman"/>
          <w:bCs/>
          <w:sz w:val="24"/>
          <w:szCs w:val="28"/>
          <w:vertAlign w:val="superscript"/>
        </w:rPr>
        <w:t>3)</w:t>
      </w:r>
      <w:r w:rsidRPr="009553E3">
        <w:rPr>
          <w:rFonts w:ascii="Times New Roman" w:eastAsia="仿宋" w:hAnsi="Times New Roman"/>
          <w:iCs/>
          <w:color w:val="FF0000"/>
          <w:sz w:val="24"/>
          <w:szCs w:val="24"/>
        </w:rPr>
        <w:t>（</w:t>
      </w:r>
      <w:proofErr w:type="gramStart"/>
      <w:r w:rsidRPr="009553E3">
        <w:rPr>
          <w:rFonts w:ascii="Times New Roman" w:eastAsia="仿宋" w:hAnsi="Times New Roman"/>
          <w:iCs/>
          <w:color w:val="FF0000"/>
          <w:sz w:val="24"/>
          <w:szCs w:val="24"/>
        </w:rPr>
        <w:t>仿宋小</w:t>
      </w:r>
      <w:proofErr w:type="gramEnd"/>
      <w:r w:rsidRPr="009553E3">
        <w:rPr>
          <w:rFonts w:ascii="Times New Roman" w:eastAsia="仿宋" w:hAnsi="Times New Roman"/>
          <w:iCs/>
          <w:color w:val="FF0000"/>
          <w:sz w:val="24"/>
          <w:szCs w:val="24"/>
        </w:rPr>
        <w:t>四）</w:t>
      </w:r>
    </w:p>
    <w:p w:rsidR="00FA486E" w:rsidRPr="009553E3" w:rsidRDefault="005100B9">
      <w:pPr>
        <w:pStyle w:val="10"/>
        <w:spacing w:line="276" w:lineRule="auto"/>
        <w:ind w:left="360" w:firstLineChars="0" w:firstLine="0"/>
        <w:jc w:val="center"/>
        <w:rPr>
          <w:rFonts w:ascii="Times New Roman" w:hAnsi="Times New Roman"/>
          <w:color w:val="000000"/>
          <w:sz w:val="15"/>
          <w:szCs w:val="15"/>
        </w:rPr>
      </w:pPr>
      <w:r w:rsidRPr="009553E3">
        <w:rPr>
          <w:rFonts w:ascii="Times New Roman" w:hAnsi="Times New Roman"/>
          <w:bCs/>
          <w:sz w:val="15"/>
        </w:rPr>
        <w:t xml:space="preserve">1) </w:t>
      </w:r>
      <w:r w:rsidRPr="009553E3">
        <w:rPr>
          <w:rFonts w:ascii="Times New Roman" w:hAnsi="Times New Roman"/>
          <w:bCs/>
          <w:sz w:val="15"/>
        </w:rPr>
        <w:t>中国地质科学院地质研究所</w:t>
      </w:r>
      <w:r w:rsidRPr="009553E3">
        <w:rPr>
          <w:rFonts w:ascii="Times New Roman" w:hAnsi="Times New Roman"/>
          <w:bCs/>
          <w:sz w:val="15"/>
        </w:rPr>
        <w:t xml:space="preserve">, </w:t>
      </w:r>
      <w:r w:rsidRPr="009553E3">
        <w:rPr>
          <w:rFonts w:ascii="Times New Roman" w:hAnsi="Times New Roman"/>
          <w:bCs/>
          <w:sz w:val="15"/>
        </w:rPr>
        <w:t>北京</w:t>
      </w:r>
      <w:r w:rsidRPr="009553E3">
        <w:rPr>
          <w:rFonts w:ascii="Times New Roman" w:hAnsi="Times New Roman"/>
          <w:bCs/>
          <w:sz w:val="15"/>
        </w:rPr>
        <w:t xml:space="preserve"> </w:t>
      </w:r>
      <w:r w:rsidRPr="009553E3">
        <w:rPr>
          <w:rFonts w:ascii="Times New Roman" w:hAnsi="Times New Roman"/>
          <w:bCs/>
          <w:sz w:val="15"/>
          <w:szCs w:val="15"/>
        </w:rPr>
        <w:t>100037</w:t>
      </w:r>
      <w:r w:rsidRPr="009553E3">
        <w:rPr>
          <w:rFonts w:ascii="Times New Roman" w:hAnsi="Times New Roman"/>
          <w:bCs/>
          <w:sz w:val="15"/>
          <w:szCs w:val="15"/>
        </w:rPr>
        <w:t>，</w:t>
      </w:r>
      <w:r w:rsidRPr="009553E3">
        <w:rPr>
          <w:rFonts w:ascii="Times New Roman" w:hAnsi="Times New Roman"/>
          <w:bCs/>
          <w:sz w:val="15"/>
        </w:rPr>
        <w:t>tangfeng@cags.ac.cn;</w:t>
      </w:r>
      <w:r w:rsidRPr="009553E3">
        <w:rPr>
          <w:rFonts w:ascii="Times New Roman" w:hAnsi="Times New Roman"/>
          <w:color w:val="FF0000"/>
          <w:sz w:val="15"/>
          <w:szCs w:val="15"/>
        </w:rPr>
        <w:t>（宋体六号）</w:t>
      </w:r>
    </w:p>
    <w:p w:rsidR="00FA486E" w:rsidRPr="009553E3" w:rsidRDefault="005100B9">
      <w:pPr>
        <w:pStyle w:val="10"/>
        <w:spacing w:line="276" w:lineRule="auto"/>
        <w:ind w:left="360" w:firstLineChars="0" w:firstLine="0"/>
        <w:jc w:val="center"/>
        <w:rPr>
          <w:rFonts w:ascii="Times New Roman" w:hAnsi="Times New Roman"/>
          <w:color w:val="000000"/>
          <w:sz w:val="15"/>
          <w:szCs w:val="15"/>
        </w:rPr>
      </w:pPr>
      <w:r w:rsidRPr="009553E3">
        <w:rPr>
          <w:rFonts w:ascii="Times New Roman" w:hAnsi="Times New Roman"/>
          <w:bCs/>
          <w:sz w:val="15"/>
        </w:rPr>
        <w:t xml:space="preserve">2) </w:t>
      </w:r>
      <w:r w:rsidRPr="009553E3">
        <w:rPr>
          <w:rFonts w:ascii="Times New Roman" w:hAnsi="Times New Roman"/>
          <w:bCs/>
          <w:sz w:val="15"/>
        </w:rPr>
        <w:t>浙江省自然博物馆，</w:t>
      </w:r>
      <w:r w:rsidRPr="009553E3">
        <w:rPr>
          <w:rFonts w:ascii="Times New Roman" w:hAnsi="Times New Roman"/>
          <w:bCs/>
          <w:sz w:val="15"/>
          <w:szCs w:val="15"/>
        </w:rPr>
        <w:t>杭州</w:t>
      </w:r>
      <w:r w:rsidRPr="009553E3">
        <w:rPr>
          <w:rFonts w:ascii="Times New Roman" w:hAnsi="Times New Roman"/>
          <w:bCs/>
          <w:sz w:val="15"/>
          <w:szCs w:val="15"/>
        </w:rPr>
        <w:t xml:space="preserve"> 310014</w:t>
      </w:r>
      <w:r w:rsidRPr="009553E3">
        <w:rPr>
          <w:rFonts w:ascii="Times New Roman" w:hAnsi="Times New Roman"/>
          <w:bCs/>
          <w:sz w:val="15"/>
        </w:rPr>
        <w:t xml:space="preserve">;  3) </w:t>
      </w:r>
      <w:r w:rsidRPr="009553E3">
        <w:rPr>
          <w:rFonts w:ascii="Times New Roman" w:hAnsi="Times New Roman"/>
          <w:bCs/>
          <w:sz w:val="15"/>
        </w:rPr>
        <w:t>贵州大学资源与环境工程学院</w:t>
      </w:r>
    </w:p>
    <w:p w:rsidR="00FA486E" w:rsidRPr="009553E3" w:rsidRDefault="00FA486E">
      <w:pPr>
        <w:spacing w:line="276" w:lineRule="auto"/>
        <w:rPr>
          <w:rFonts w:ascii="Times New Roman" w:hAnsi="Times New Roman"/>
        </w:rPr>
      </w:pPr>
    </w:p>
    <w:p w:rsidR="00FA486E" w:rsidRPr="009553E3" w:rsidRDefault="005100B9" w:rsidP="00DB17F4">
      <w:pPr>
        <w:spacing w:line="276" w:lineRule="auto"/>
        <w:ind w:firstLineChars="200" w:firstLine="420"/>
        <w:rPr>
          <w:rFonts w:ascii="Times New Roman" w:hAnsi="Times New Roman"/>
          <w:szCs w:val="21"/>
        </w:rPr>
      </w:pPr>
      <w:proofErr w:type="spellStart"/>
      <w:r w:rsidRPr="009553E3">
        <w:rPr>
          <w:rFonts w:ascii="Times New Roman" w:hAnsi="Times New Roman"/>
          <w:i/>
        </w:rPr>
        <w:t>Hiemalora</w:t>
      </w:r>
      <w:proofErr w:type="spellEnd"/>
      <w:r w:rsidRPr="009553E3">
        <w:rPr>
          <w:rFonts w:ascii="Times New Roman" w:hAnsi="Times New Roman"/>
          <w:iCs/>
        </w:rPr>
        <w:t>是一类广为分布的伊迪卡拉纪圆盘状印痕化石，</w:t>
      </w:r>
      <w:proofErr w:type="gramStart"/>
      <w:r w:rsidRPr="009553E3">
        <w:rPr>
          <w:rFonts w:ascii="Times New Roman" w:hAnsi="Times New Roman"/>
          <w:iCs/>
        </w:rPr>
        <w:t>周围具</w:t>
      </w:r>
      <w:proofErr w:type="gramEnd"/>
      <w:r w:rsidRPr="009553E3">
        <w:rPr>
          <w:rFonts w:ascii="Times New Roman" w:hAnsi="Times New Roman"/>
          <w:iCs/>
        </w:rPr>
        <w:t>流苏状突起，曾被</w:t>
      </w:r>
      <w:proofErr w:type="gramStart"/>
      <w:r w:rsidRPr="009553E3">
        <w:rPr>
          <w:rFonts w:ascii="Times New Roman" w:hAnsi="Times New Roman"/>
          <w:iCs/>
        </w:rPr>
        <w:t>解释为似水母</w:t>
      </w:r>
      <w:proofErr w:type="gramEnd"/>
      <w:r w:rsidRPr="009553E3">
        <w:rPr>
          <w:rFonts w:ascii="Times New Roman" w:hAnsi="Times New Roman"/>
          <w:iCs/>
        </w:rPr>
        <w:t>动物，或某种叶状生物的固着器官，但以往罕见其与叶状生物体共同保存。本文报道了华南贵州震旦纪陡山沱组一类保存完好丰富的被确认为藻类的碳膜化石</w:t>
      </w:r>
      <w:r w:rsidRPr="009553E3">
        <w:rPr>
          <w:rFonts w:ascii="Times New Roman" w:hAnsi="Times New Roman"/>
          <w:iCs/>
        </w:rPr>
        <w:t>——</w:t>
      </w:r>
      <w:r w:rsidRPr="009553E3">
        <w:rPr>
          <w:rFonts w:ascii="Times New Roman" w:hAnsi="Times New Roman"/>
          <w:iCs/>
        </w:rPr>
        <w:t>革辛娜藻</w:t>
      </w:r>
      <w:proofErr w:type="spellStart"/>
      <w:r w:rsidRPr="009553E3">
        <w:rPr>
          <w:rFonts w:ascii="Times New Roman" w:hAnsi="Times New Roman"/>
          <w:i/>
        </w:rPr>
        <w:t>Gesinella</w:t>
      </w:r>
      <w:proofErr w:type="spellEnd"/>
      <w:r w:rsidRPr="009553E3">
        <w:rPr>
          <w:rFonts w:ascii="Times New Roman" w:hAnsi="Times New Roman"/>
          <w:iCs/>
        </w:rPr>
        <w:t>，具有完整的须状固着构造。这一须状构造的形态和大小与</w:t>
      </w:r>
      <w:proofErr w:type="spellStart"/>
      <w:r w:rsidRPr="009553E3">
        <w:rPr>
          <w:rFonts w:ascii="Times New Roman" w:hAnsi="Times New Roman"/>
          <w:i/>
        </w:rPr>
        <w:t>Hiemalora</w:t>
      </w:r>
      <w:proofErr w:type="spellEnd"/>
      <w:r w:rsidRPr="009553E3">
        <w:rPr>
          <w:rFonts w:ascii="Times New Roman" w:hAnsi="Times New Roman"/>
          <w:iCs/>
        </w:rPr>
        <w:t>非常相似，致密加厚的基部及其周围辐射状分布的丝状或须根状构造，可以分别和后者的中央盘以及周缘突起的</w:t>
      </w:r>
      <w:r w:rsidRPr="009553E3">
        <w:rPr>
          <w:rFonts w:ascii="Times New Roman" w:hAnsi="Times New Roman"/>
          <w:iCs/>
        </w:rPr>
        <w:t>“</w:t>
      </w:r>
      <w:r w:rsidRPr="009553E3">
        <w:rPr>
          <w:rFonts w:ascii="Times New Roman" w:hAnsi="Times New Roman"/>
          <w:iCs/>
        </w:rPr>
        <w:t>触须</w:t>
      </w:r>
      <w:r w:rsidRPr="009553E3">
        <w:rPr>
          <w:rFonts w:ascii="Times New Roman" w:hAnsi="Times New Roman"/>
          <w:iCs/>
        </w:rPr>
        <w:t>”</w:t>
      </w:r>
      <w:r w:rsidRPr="009553E3">
        <w:rPr>
          <w:rFonts w:ascii="Times New Roman" w:hAnsi="Times New Roman"/>
          <w:iCs/>
        </w:rPr>
        <w:t>相比较。陡山沱组的这一类碳膜化石同时保存有明显巨大的形同藻类的叶片和固着器，为研究伊迪卡拉生物群的底栖印痕化石提供了新的认识，即：盘状的</w:t>
      </w:r>
      <w:proofErr w:type="spellStart"/>
      <w:r w:rsidRPr="009553E3">
        <w:rPr>
          <w:rFonts w:ascii="Times New Roman" w:hAnsi="Times New Roman"/>
          <w:i/>
        </w:rPr>
        <w:t>Hiemalora</w:t>
      </w:r>
      <w:proofErr w:type="spellEnd"/>
      <w:r w:rsidRPr="009553E3">
        <w:rPr>
          <w:rFonts w:ascii="Times New Roman" w:hAnsi="Times New Roman"/>
          <w:iCs/>
        </w:rPr>
        <w:t>可能是多细胞藻类的固着器官，而不一定是最初解释的似水母动物或其它叶状体生物的固着构造。不过，证实这一点尚需更进一步地研究伊迪卡拉纪生物的保存方式和埋藏环境。</w:t>
      </w:r>
      <w:r w:rsidRPr="009553E3">
        <w:rPr>
          <w:rFonts w:ascii="Times New Roman" w:hAnsi="Times New Roman"/>
          <w:iCs/>
        </w:rPr>
        <w:br/>
      </w:r>
      <w:r w:rsidRPr="009553E3">
        <w:rPr>
          <w:rFonts w:ascii="Times New Roman" w:hAnsi="Times New Roman"/>
          <w:color w:val="FF0000"/>
          <w:szCs w:val="21"/>
        </w:rPr>
        <w:t>【正文</w:t>
      </w:r>
      <w:r w:rsidRPr="009553E3">
        <w:rPr>
          <w:rFonts w:ascii="Times New Roman" w:hAnsi="Times New Roman"/>
          <w:color w:val="FF0000"/>
          <w:szCs w:val="21"/>
        </w:rPr>
        <w:t xml:space="preserve">  </w:t>
      </w:r>
      <w:r w:rsidRPr="009553E3">
        <w:rPr>
          <w:rFonts w:ascii="Times New Roman" w:hAnsi="Times New Roman"/>
          <w:color w:val="FF0000"/>
          <w:szCs w:val="21"/>
        </w:rPr>
        <w:t>宋体五号】</w:t>
      </w:r>
    </w:p>
    <w:p w:rsidR="00FA486E" w:rsidRPr="009553E3" w:rsidRDefault="005100B9" w:rsidP="00DB17F4">
      <w:pPr>
        <w:spacing w:line="276" w:lineRule="auto"/>
        <w:ind w:firstLineChars="200" w:firstLine="422"/>
        <w:rPr>
          <w:rFonts w:ascii="Times New Roman" w:hAnsi="Times New Roman"/>
          <w:szCs w:val="21"/>
        </w:rPr>
      </w:pPr>
      <w:r w:rsidRPr="009553E3">
        <w:rPr>
          <w:rFonts w:ascii="Times New Roman" w:hAnsi="Times New Roman"/>
          <w:b/>
          <w:iCs/>
        </w:rPr>
        <w:t>关键词</w:t>
      </w:r>
      <w:r w:rsidR="00DB17F4" w:rsidRPr="009553E3">
        <w:rPr>
          <w:rFonts w:ascii="Times New Roman" w:hAnsi="Times New Roman"/>
          <w:b/>
          <w:iCs/>
        </w:rPr>
        <w:t>：</w:t>
      </w:r>
      <w:r w:rsidRPr="009553E3">
        <w:rPr>
          <w:rFonts w:ascii="Times New Roman" w:hAnsi="Times New Roman"/>
          <w:iCs/>
        </w:rPr>
        <w:t>伊迪卡拉生物群，</w:t>
      </w:r>
      <w:proofErr w:type="gramStart"/>
      <w:r w:rsidRPr="009553E3">
        <w:rPr>
          <w:rFonts w:ascii="Times New Roman" w:hAnsi="Times New Roman"/>
          <w:iCs/>
        </w:rPr>
        <w:t>陡山沱组宏体藻类</w:t>
      </w:r>
      <w:proofErr w:type="gramEnd"/>
      <w:r w:rsidRPr="009553E3">
        <w:rPr>
          <w:rFonts w:ascii="Times New Roman" w:hAnsi="Times New Roman"/>
          <w:iCs/>
        </w:rPr>
        <w:t>，</w:t>
      </w:r>
      <w:proofErr w:type="spellStart"/>
      <w:r w:rsidRPr="009553E3">
        <w:rPr>
          <w:rFonts w:ascii="Times New Roman" w:hAnsi="Times New Roman"/>
          <w:i/>
        </w:rPr>
        <w:t>Gesinella</w:t>
      </w:r>
      <w:proofErr w:type="spellEnd"/>
      <w:r w:rsidRPr="009553E3">
        <w:rPr>
          <w:rFonts w:ascii="Times New Roman" w:hAnsi="Times New Roman"/>
        </w:rPr>
        <w:t>，</w:t>
      </w:r>
      <w:r w:rsidRPr="009553E3">
        <w:rPr>
          <w:rFonts w:ascii="Times New Roman" w:hAnsi="Times New Roman"/>
          <w:iCs/>
        </w:rPr>
        <w:t>固着器官</w:t>
      </w:r>
      <w:r w:rsidRPr="009553E3">
        <w:rPr>
          <w:rFonts w:ascii="Times New Roman" w:hAnsi="Times New Roman"/>
        </w:rPr>
        <w:t>，</w:t>
      </w:r>
      <w:proofErr w:type="spellStart"/>
      <w:r w:rsidRPr="009553E3">
        <w:rPr>
          <w:rFonts w:ascii="Times New Roman" w:hAnsi="Times New Roman"/>
          <w:i/>
        </w:rPr>
        <w:t>Hiemalora</w:t>
      </w:r>
      <w:proofErr w:type="spellEnd"/>
      <w:r w:rsidRPr="009553E3">
        <w:rPr>
          <w:rFonts w:ascii="Times New Roman" w:hAnsi="Times New Roman"/>
          <w:i/>
        </w:rPr>
        <w:br/>
      </w:r>
      <w:r w:rsidRPr="009553E3">
        <w:rPr>
          <w:rFonts w:ascii="Times New Roman" w:hAnsi="Times New Roman"/>
          <w:color w:val="FF0000"/>
          <w:szCs w:val="21"/>
        </w:rPr>
        <w:t>【关键词</w:t>
      </w:r>
      <w:r w:rsidRPr="009553E3">
        <w:rPr>
          <w:rFonts w:ascii="Times New Roman" w:hAnsi="Times New Roman"/>
          <w:color w:val="FF0000"/>
          <w:szCs w:val="21"/>
        </w:rPr>
        <w:t xml:space="preserve"> </w:t>
      </w:r>
      <w:r w:rsidRPr="009553E3">
        <w:rPr>
          <w:rFonts w:ascii="Times New Roman" w:hAnsi="Times New Roman"/>
          <w:color w:val="FF0000"/>
          <w:szCs w:val="21"/>
        </w:rPr>
        <w:t>宋体五号</w:t>
      </w:r>
      <w:r w:rsidRPr="009553E3">
        <w:rPr>
          <w:rFonts w:ascii="Times New Roman" w:hAnsi="Times New Roman"/>
          <w:color w:val="FF0000"/>
          <w:szCs w:val="21"/>
        </w:rPr>
        <w:t xml:space="preserve"> </w:t>
      </w:r>
      <w:r w:rsidRPr="009553E3">
        <w:rPr>
          <w:rFonts w:ascii="Times New Roman" w:hAnsi="Times New Roman"/>
          <w:color w:val="FF0000"/>
          <w:szCs w:val="21"/>
        </w:rPr>
        <w:t>中文半角逗号分隔】</w:t>
      </w:r>
    </w:p>
    <w:p w:rsidR="00FA486E" w:rsidRPr="009553E3" w:rsidRDefault="005100B9" w:rsidP="00DB17F4">
      <w:pPr>
        <w:spacing w:line="276" w:lineRule="auto"/>
        <w:ind w:firstLineChars="200" w:firstLine="320"/>
        <w:rPr>
          <w:rFonts w:ascii="Times New Roman" w:eastAsia="黑体" w:hAnsi="Times New Roman"/>
          <w:bCs/>
          <w:color w:val="000000"/>
          <w:szCs w:val="21"/>
        </w:rPr>
      </w:pPr>
      <w:r w:rsidRPr="009553E3">
        <w:rPr>
          <w:rFonts w:ascii="Times New Roman" w:hAnsi="Times New Roman"/>
          <w:bCs/>
          <w:iCs/>
          <w:sz w:val="16"/>
          <w:szCs w:val="21"/>
        </w:rPr>
        <w:t>中国地质调查局地质调查工作项目</w:t>
      </w:r>
      <w:r w:rsidRPr="009553E3">
        <w:rPr>
          <w:rFonts w:ascii="Times New Roman" w:hAnsi="Times New Roman"/>
          <w:bCs/>
          <w:iCs/>
          <w:sz w:val="16"/>
          <w:szCs w:val="21"/>
        </w:rPr>
        <w:t>(</w:t>
      </w:r>
      <w:r w:rsidRPr="009553E3">
        <w:rPr>
          <w:rFonts w:ascii="Times New Roman" w:hAnsi="Times New Roman"/>
          <w:bCs/>
          <w:iCs/>
          <w:sz w:val="16"/>
          <w:szCs w:val="21"/>
        </w:rPr>
        <w:t>编号：</w:t>
      </w:r>
      <w:r w:rsidRPr="009553E3">
        <w:rPr>
          <w:rFonts w:ascii="Times New Roman" w:hAnsi="Times New Roman"/>
          <w:bCs/>
          <w:sz w:val="16"/>
        </w:rPr>
        <w:t>1212011120140-1</w:t>
      </w:r>
      <w:r w:rsidRPr="009553E3">
        <w:rPr>
          <w:rFonts w:ascii="Times New Roman" w:hAnsi="Times New Roman"/>
          <w:bCs/>
          <w:iCs/>
          <w:sz w:val="16"/>
          <w:szCs w:val="21"/>
        </w:rPr>
        <w:t>)</w:t>
      </w:r>
      <w:r w:rsidRPr="009553E3">
        <w:rPr>
          <w:rFonts w:ascii="Times New Roman" w:hAnsi="Times New Roman"/>
          <w:bCs/>
          <w:iCs/>
          <w:sz w:val="16"/>
          <w:szCs w:val="21"/>
        </w:rPr>
        <w:t>、国家自然科学基金项目</w:t>
      </w:r>
      <w:r w:rsidRPr="009553E3">
        <w:rPr>
          <w:rFonts w:ascii="Times New Roman" w:hAnsi="Times New Roman"/>
          <w:bCs/>
          <w:iCs/>
          <w:sz w:val="16"/>
          <w:szCs w:val="21"/>
        </w:rPr>
        <w:t>(</w:t>
      </w:r>
      <w:r w:rsidRPr="009553E3">
        <w:rPr>
          <w:rFonts w:ascii="Times New Roman" w:hAnsi="Times New Roman"/>
          <w:bCs/>
          <w:iCs/>
          <w:sz w:val="16"/>
          <w:szCs w:val="21"/>
        </w:rPr>
        <w:t>编号：</w:t>
      </w:r>
      <w:r w:rsidRPr="009553E3">
        <w:rPr>
          <w:rFonts w:ascii="Times New Roman" w:hAnsi="Times New Roman"/>
          <w:bCs/>
          <w:sz w:val="16"/>
        </w:rPr>
        <w:t>41172002, 41162003</w:t>
      </w:r>
      <w:r w:rsidRPr="009553E3">
        <w:rPr>
          <w:rFonts w:ascii="Times New Roman" w:hAnsi="Times New Roman"/>
          <w:bCs/>
          <w:iCs/>
          <w:sz w:val="16"/>
          <w:szCs w:val="21"/>
        </w:rPr>
        <w:t>)</w:t>
      </w:r>
      <w:r w:rsidRPr="009553E3">
        <w:rPr>
          <w:rFonts w:ascii="Times New Roman" w:hAnsi="Times New Roman"/>
          <w:bCs/>
          <w:iCs/>
          <w:sz w:val="16"/>
          <w:szCs w:val="21"/>
        </w:rPr>
        <w:t>联合资助。</w:t>
      </w:r>
      <w:r w:rsidRPr="009553E3">
        <w:rPr>
          <w:rFonts w:ascii="Times New Roman" w:hAnsi="Times New Roman"/>
          <w:color w:val="FF0000"/>
          <w:sz w:val="16"/>
        </w:rPr>
        <w:t>（致谢：宋体</w:t>
      </w:r>
      <w:r w:rsidRPr="009553E3">
        <w:rPr>
          <w:rFonts w:ascii="Times New Roman" w:hAnsi="Times New Roman"/>
          <w:color w:val="FF0000"/>
          <w:sz w:val="16"/>
        </w:rPr>
        <w:t>8</w:t>
      </w:r>
      <w:r w:rsidRPr="009553E3">
        <w:rPr>
          <w:rFonts w:ascii="Times New Roman" w:hAnsi="Times New Roman"/>
          <w:color w:val="FF0000"/>
          <w:sz w:val="16"/>
        </w:rPr>
        <w:t>号）</w:t>
      </w:r>
      <w:bookmarkStart w:id="2" w:name="_Toc370744898"/>
      <w:r w:rsidRPr="009553E3">
        <w:rPr>
          <w:rFonts w:ascii="Times New Roman" w:hAnsi="Times New Roman"/>
        </w:rPr>
        <w:br w:type="page"/>
      </w:r>
    </w:p>
    <w:bookmarkEnd w:id="2"/>
    <w:p w:rsidR="00FA486E" w:rsidRPr="009553E3" w:rsidRDefault="005100B9">
      <w:pPr>
        <w:rPr>
          <w:rFonts w:ascii="Times New Roman" w:hAnsi="Times New Roman"/>
          <w:b/>
          <w:color w:val="FF0000"/>
        </w:rPr>
      </w:pPr>
      <w:r w:rsidRPr="009553E3">
        <w:rPr>
          <w:rFonts w:ascii="Times New Roman" w:hAnsi="Times New Roman"/>
          <w:b/>
        </w:rPr>
        <w:lastRenderedPageBreak/>
        <w:t>英文摘要模板</w:t>
      </w:r>
      <w:r w:rsidR="009553E3">
        <w:rPr>
          <w:rFonts w:ascii="Times New Roman" w:hAnsi="Times New Roman" w:hint="eastAsia"/>
          <w:b/>
        </w:rPr>
        <w:t xml:space="preserve"> </w:t>
      </w:r>
      <w:r w:rsidR="009553E3" w:rsidRPr="009553E3">
        <w:rPr>
          <w:rFonts w:ascii="Times New Roman" w:hAnsi="Times New Roman" w:hint="eastAsia"/>
          <w:b/>
          <w:color w:val="FF0000"/>
        </w:rPr>
        <w:t>(New Times Roman, 1.15 space)</w:t>
      </w:r>
    </w:p>
    <w:p w:rsidR="00FA486E" w:rsidRPr="009553E3" w:rsidRDefault="00FA486E">
      <w:pPr>
        <w:rPr>
          <w:rFonts w:ascii="Times New Roman" w:hAnsi="Times New Roman"/>
          <w:b/>
        </w:rPr>
      </w:pPr>
    </w:p>
    <w:p w:rsidR="00FA486E" w:rsidRPr="009553E3" w:rsidRDefault="005100B9">
      <w:pPr>
        <w:spacing w:line="276" w:lineRule="auto"/>
        <w:jc w:val="center"/>
        <w:rPr>
          <w:rFonts w:ascii="Times New Roman" w:eastAsia="黑体" w:hAnsi="Times New Roman"/>
          <w:b/>
          <w:sz w:val="24"/>
        </w:rPr>
      </w:pPr>
      <w:bookmarkStart w:id="3" w:name="_Toc370744739"/>
      <w:r w:rsidRPr="009553E3">
        <w:rPr>
          <w:rFonts w:ascii="Times New Roman" w:eastAsia="黑体" w:hAnsi="Times New Roman"/>
          <w:b/>
          <w:sz w:val="24"/>
        </w:rPr>
        <w:t>华北板块淮北地区新元古代</w:t>
      </w:r>
      <w:proofErr w:type="gramStart"/>
      <w:r w:rsidRPr="009553E3">
        <w:rPr>
          <w:rFonts w:ascii="Times New Roman" w:eastAsia="黑体" w:hAnsi="Times New Roman"/>
          <w:b/>
          <w:sz w:val="24"/>
        </w:rPr>
        <w:t>早期沟</w:t>
      </w:r>
      <w:proofErr w:type="gramEnd"/>
      <w:r w:rsidRPr="009553E3">
        <w:rPr>
          <w:rFonts w:ascii="Times New Roman" w:eastAsia="黑体" w:hAnsi="Times New Roman"/>
          <w:b/>
          <w:sz w:val="24"/>
        </w:rPr>
        <w:t>后组微体化石</w:t>
      </w:r>
      <w:bookmarkEnd w:id="3"/>
      <w:r w:rsidR="009553E3" w:rsidRPr="009553E3">
        <w:rPr>
          <w:rFonts w:ascii="Times New Roman" w:eastAsia="黑体" w:hAnsi="Times New Roman"/>
          <w:b/>
          <w:color w:val="FF0000"/>
          <w:sz w:val="24"/>
          <w:szCs w:val="24"/>
        </w:rPr>
        <w:t>（黑体小四</w:t>
      </w:r>
      <w:r w:rsidR="009553E3" w:rsidRPr="009553E3">
        <w:rPr>
          <w:rFonts w:ascii="Times New Roman" w:eastAsia="黑体" w:hAnsi="Times New Roman"/>
          <w:b/>
          <w:color w:val="FF0000"/>
          <w:sz w:val="24"/>
          <w:szCs w:val="24"/>
        </w:rPr>
        <w:t>）</w:t>
      </w:r>
    </w:p>
    <w:p w:rsidR="009553E3" w:rsidRPr="009553E3" w:rsidRDefault="005100B9" w:rsidP="009553E3">
      <w:pPr>
        <w:spacing w:line="276" w:lineRule="auto"/>
        <w:jc w:val="center"/>
        <w:rPr>
          <w:rFonts w:ascii="Times New Roman" w:eastAsia="黑体" w:hAnsi="Times New Roman"/>
          <w:b/>
          <w:sz w:val="24"/>
          <w:szCs w:val="24"/>
        </w:rPr>
      </w:pPr>
      <w:r w:rsidRPr="009553E3">
        <w:rPr>
          <w:rFonts w:ascii="Times New Roman" w:hAnsi="Times New Roman"/>
          <w:b/>
          <w:bCs/>
          <w:sz w:val="24"/>
          <w:szCs w:val="24"/>
        </w:rPr>
        <w:t xml:space="preserve">Early </w:t>
      </w:r>
      <w:proofErr w:type="spellStart"/>
      <w:r w:rsidRPr="009553E3">
        <w:rPr>
          <w:rFonts w:ascii="Times New Roman" w:hAnsi="Times New Roman"/>
          <w:b/>
          <w:bCs/>
          <w:sz w:val="24"/>
          <w:szCs w:val="24"/>
        </w:rPr>
        <w:t>Neoproterozoic</w:t>
      </w:r>
      <w:proofErr w:type="spellEnd"/>
      <w:r w:rsidRPr="009553E3">
        <w:rPr>
          <w:rFonts w:ascii="Times New Roman" w:hAnsi="Times New Roman"/>
          <w:b/>
          <w:bCs/>
          <w:sz w:val="24"/>
          <w:szCs w:val="24"/>
        </w:rPr>
        <w:t xml:space="preserve"> microfossils from </w:t>
      </w:r>
      <w:proofErr w:type="spellStart"/>
      <w:r w:rsidRPr="009553E3">
        <w:rPr>
          <w:rFonts w:ascii="Times New Roman" w:hAnsi="Times New Roman"/>
          <w:b/>
          <w:bCs/>
          <w:sz w:val="24"/>
          <w:szCs w:val="24"/>
        </w:rPr>
        <w:t>Gouhou</w:t>
      </w:r>
      <w:proofErr w:type="spellEnd"/>
      <w:r w:rsidRPr="009553E3">
        <w:rPr>
          <w:rFonts w:ascii="Times New Roman" w:hAnsi="Times New Roman"/>
          <w:b/>
          <w:bCs/>
          <w:sz w:val="24"/>
          <w:szCs w:val="24"/>
        </w:rPr>
        <w:t xml:space="preserve"> Formation, </w:t>
      </w:r>
      <w:proofErr w:type="spellStart"/>
      <w:r w:rsidRPr="009553E3">
        <w:rPr>
          <w:rFonts w:ascii="Times New Roman" w:hAnsi="Times New Roman"/>
          <w:b/>
          <w:bCs/>
          <w:sz w:val="24"/>
          <w:szCs w:val="24"/>
        </w:rPr>
        <w:t>Huaibei</w:t>
      </w:r>
      <w:proofErr w:type="spellEnd"/>
      <w:r w:rsidRPr="009553E3">
        <w:rPr>
          <w:rFonts w:ascii="Times New Roman" w:hAnsi="Times New Roman"/>
          <w:b/>
          <w:bCs/>
          <w:sz w:val="24"/>
          <w:szCs w:val="24"/>
        </w:rPr>
        <w:t xml:space="preserve"> region, North China</w:t>
      </w:r>
      <w:r w:rsidR="009553E3" w:rsidRPr="009553E3">
        <w:rPr>
          <w:rFonts w:ascii="Times New Roman" w:eastAsia="黑体" w:hAnsi="Times New Roman"/>
          <w:b/>
          <w:color w:val="FF0000"/>
          <w:sz w:val="24"/>
          <w:szCs w:val="24"/>
        </w:rPr>
        <w:t>（</w:t>
      </w:r>
      <w:r w:rsidR="009553E3" w:rsidRPr="009553E3">
        <w:rPr>
          <w:rFonts w:ascii="Times New Roman" w:eastAsia="黑体" w:hAnsi="Times New Roman"/>
          <w:b/>
          <w:color w:val="FF0000"/>
          <w:sz w:val="24"/>
          <w:szCs w:val="24"/>
        </w:rPr>
        <w:t>12 point</w:t>
      </w:r>
      <w:r w:rsidR="009553E3" w:rsidRPr="009553E3">
        <w:rPr>
          <w:rFonts w:ascii="Times New Roman" w:eastAsia="黑体" w:hAnsi="Times New Roman"/>
          <w:b/>
          <w:color w:val="FF0000"/>
          <w:sz w:val="24"/>
          <w:szCs w:val="24"/>
        </w:rPr>
        <w:t>）</w:t>
      </w:r>
    </w:p>
    <w:p w:rsidR="00FA486E" w:rsidRPr="009553E3" w:rsidRDefault="00FA486E">
      <w:pPr>
        <w:spacing w:line="276" w:lineRule="auto"/>
        <w:ind w:rightChars="242" w:right="508" w:firstLineChars="202" w:firstLine="426"/>
        <w:jc w:val="center"/>
        <w:rPr>
          <w:rFonts w:ascii="Times New Roman" w:hAnsi="Times New Roman"/>
          <w:b/>
          <w:szCs w:val="21"/>
        </w:rPr>
      </w:pPr>
    </w:p>
    <w:p w:rsidR="00FA486E" w:rsidRPr="009553E3" w:rsidRDefault="005100B9">
      <w:pPr>
        <w:spacing w:line="276" w:lineRule="auto"/>
        <w:jc w:val="center"/>
        <w:rPr>
          <w:rFonts w:ascii="Times New Roman" w:eastAsia="仿宋" w:hAnsi="Times New Roman"/>
          <w:sz w:val="24"/>
          <w:vertAlign w:val="superscript"/>
        </w:rPr>
      </w:pPr>
      <w:r w:rsidRPr="009553E3">
        <w:rPr>
          <w:rFonts w:ascii="Times New Roman" w:eastAsia="仿宋" w:hAnsi="Times New Roman"/>
          <w:sz w:val="24"/>
        </w:rPr>
        <w:t>唐卿</w:t>
      </w:r>
      <w:r w:rsidRPr="009553E3">
        <w:rPr>
          <w:rFonts w:ascii="Times New Roman" w:eastAsia="仿宋" w:hAnsi="Times New Roman"/>
          <w:sz w:val="24"/>
          <w:vertAlign w:val="superscript"/>
        </w:rPr>
        <w:t>1)</w:t>
      </w:r>
      <w:r w:rsidRPr="009553E3">
        <w:rPr>
          <w:rFonts w:ascii="Times New Roman" w:eastAsia="仿宋" w:hAnsi="Times New Roman"/>
          <w:sz w:val="24"/>
        </w:rPr>
        <w:t xml:space="preserve">  </w:t>
      </w:r>
      <w:r w:rsidRPr="009553E3">
        <w:rPr>
          <w:rFonts w:ascii="Times New Roman" w:eastAsia="仿宋" w:hAnsi="Times New Roman"/>
          <w:sz w:val="24"/>
        </w:rPr>
        <w:t>庞科</w:t>
      </w:r>
      <w:r w:rsidRPr="009553E3">
        <w:rPr>
          <w:rFonts w:ascii="Times New Roman" w:eastAsia="仿宋" w:hAnsi="Times New Roman"/>
          <w:sz w:val="24"/>
          <w:vertAlign w:val="superscript"/>
        </w:rPr>
        <w:t>1)</w:t>
      </w:r>
      <w:r w:rsidRPr="009553E3">
        <w:rPr>
          <w:rFonts w:ascii="Times New Roman" w:eastAsia="仿宋" w:hAnsi="Times New Roman"/>
          <w:sz w:val="24"/>
        </w:rPr>
        <w:t xml:space="preserve">  </w:t>
      </w:r>
      <w:r w:rsidRPr="009553E3">
        <w:rPr>
          <w:rFonts w:ascii="Times New Roman" w:eastAsia="仿宋" w:hAnsi="Times New Roman"/>
          <w:sz w:val="24"/>
        </w:rPr>
        <w:t>肖书海</w:t>
      </w:r>
      <w:r w:rsidRPr="009553E3">
        <w:rPr>
          <w:rFonts w:ascii="Times New Roman" w:eastAsia="仿宋" w:hAnsi="Times New Roman"/>
          <w:sz w:val="24"/>
          <w:vertAlign w:val="superscript"/>
        </w:rPr>
        <w:t>2)</w:t>
      </w:r>
      <w:r w:rsidRPr="009553E3">
        <w:rPr>
          <w:rFonts w:ascii="Times New Roman" w:eastAsia="仿宋" w:hAnsi="Times New Roman"/>
          <w:sz w:val="24"/>
        </w:rPr>
        <w:t xml:space="preserve">  </w:t>
      </w:r>
      <w:r w:rsidRPr="009553E3">
        <w:rPr>
          <w:rFonts w:ascii="Times New Roman" w:eastAsia="仿宋" w:hAnsi="Times New Roman"/>
          <w:sz w:val="24"/>
        </w:rPr>
        <w:t>袁训来</w:t>
      </w:r>
      <w:r w:rsidRPr="009553E3">
        <w:rPr>
          <w:rFonts w:ascii="Times New Roman" w:eastAsia="仿宋" w:hAnsi="Times New Roman"/>
          <w:sz w:val="24"/>
          <w:vertAlign w:val="superscript"/>
        </w:rPr>
        <w:t xml:space="preserve">1)   </w:t>
      </w:r>
      <w:r w:rsidRPr="009553E3">
        <w:rPr>
          <w:rFonts w:ascii="Times New Roman" w:eastAsia="仿宋" w:hAnsi="Times New Roman"/>
          <w:iCs/>
          <w:color w:val="FF0000"/>
          <w:sz w:val="24"/>
          <w:szCs w:val="24"/>
        </w:rPr>
        <w:t>（</w:t>
      </w:r>
      <w:proofErr w:type="gramStart"/>
      <w:r w:rsidRPr="009553E3">
        <w:rPr>
          <w:rFonts w:ascii="Times New Roman" w:eastAsia="仿宋" w:hAnsi="Times New Roman"/>
          <w:iCs/>
          <w:color w:val="FF0000"/>
          <w:sz w:val="24"/>
          <w:szCs w:val="24"/>
        </w:rPr>
        <w:t>仿宋小</w:t>
      </w:r>
      <w:proofErr w:type="gramEnd"/>
      <w:r w:rsidRPr="009553E3">
        <w:rPr>
          <w:rFonts w:ascii="Times New Roman" w:eastAsia="仿宋" w:hAnsi="Times New Roman"/>
          <w:iCs/>
          <w:color w:val="FF0000"/>
          <w:sz w:val="24"/>
          <w:szCs w:val="24"/>
        </w:rPr>
        <w:t>四）</w:t>
      </w:r>
    </w:p>
    <w:p w:rsidR="00FA486E" w:rsidRPr="009553E3" w:rsidRDefault="005100B9">
      <w:pPr>
        <w:spacing w:line="276" w:lineRule="auto"/>
        <w:jc w:val="center"/>
        <w:rPr>
          <w:rFonts w:ascii="Times New Roman" w:eastAsia="仿宋" w:hAnsi="Times New Roman"/>
          <w:sz w:val="24"/>
        </w:rPr>
      </w:pPr>
      <w:r w:rsidRPr="009553E3">
        <w:rPr>
          <w:rFonts w:ascii="Times New Roman" w:eastAsia="仿宋" w:hAnsi="Times New Roman"/>
          <w:sz w:val="24"/>
        </w:rPr>
        <w:t>TANG Qing</w:t>
      </w:r>
      <w:r w:rsidRPr="009553E3">
        <w:rPr>
          <w:rFonts w:ascii="Times New Roman" w:eastAsia="仿宋" w:hAnsi="Times New Roman"/>
          <w:sz w:val="24"/>
          <w:vertAlign w:val="superscript"/>
        </w:rPr>
        <w:t>1</w:t>
      </w:r>
      <w:proofErr w:type="gramStart"/>
      <w:r w:rsidRPr="009553E3">
        <w:rPr>
          <w:rFonts w:ascii="Times New Roman" w:eastAsia="仿宋" w:hAnsi="Times New Roman"/>
          <w:sz w:val="24"/>
          <w:vertAlign w:val="superscript"/>
        </w:rPr>
        <w:t>)</w:t>
      </w:r>
      <w:r w:rsidRPr="009553E3">
        <w:rPr>
          <w:rFonts w:ascii="Times New Roman" w:eastAsia="仿宋" w:hAnsi="Times New Roman"/>
          <w:sz w:val="24"/>
        </w:rPr>
        <w:t xml:space="preserve">  PANG</w:t>
      </w:r>
      <w:proofErr w:type="gramEnd"/>
      <w:r w:rsidRPr="009553E3">
        <w:rPr>
          <w:rFonts w:ascii="Times New Roman" w:eastAsia="仿宋" w:hAnsi="Times New Roman"/>
          <w:sz w:val="24"/>
        </w:rPr>
        <w:t xml:space="preserve"> Ke</w:t>
      </w:r>
      <w:r w:rsidRPr="009553E3">
        <w:rPr>
          <w:rFonts w:ascii="Times New Roman" w:eastAsia="仿宋" w:hAnsi="Times New Roman"/>
          <w:sz w:val="24"/>
          <w:vertAlign w:val="superscript"/>
        </w:rPr>
        <w:t>2)</w:t>
      </w:r>
      <w:r w:rsidRPr="009553E3">
        <w:rPr>
          <w:rFonts w:ascii="Times New Roman" w:eastAsia="仿宋" w:hAnsi="Times New Roman"/>
          <w:sz w:val="24"/>
        </w:rPr>
        <w:t xml:space="preserve">  XIAO Shuhai</w:t>
      </w:r>
      <w:r w:rsidRPr="009553E3">
        <w:rPr>
          <w:rFonts w:ascii="Times New Roman" w:eastAsia="仿宋" w:hAnsi="Times New Roman"/>
          <w:sz w:val="24"/>
          <w:vertAlign w:val="superscript"/>
        </w:rPr>
        <w:t>2)</w:t>
      </w:r>
      <w:r w:rsidRPr="009553E3">
        <w:rPr>
          <w:rFonts w:ascii="Times New Roman" w:eastAsia="仿宋" w:hAnsi="Times New Roman"/>
          <w:sz w:val="24"/>
        </w:rPr>
        <w:t xml:space="preserve">  YUAN Xunlai</w:t>
      </w:r>
      <w:r w:rsidRPr="009553E3">
        <w:rPr>
          <w:rFonts w:ascii="Times New Roman" w:eastAsia="仿宋" w:hAnsi="Times New Roman"/>
          <w:sz w:val="24"/>
          <w:vertAlign w:val="superscript"/>
        </w:rPr>
        <w:t>1)</w:t>
      </w:r>
      <w:r w:rsidR="009553E3">
        <w:rPr>
          <w:rFonts w:ascii="Times New Roman" w:eastAsia="仿宋" w:hAnsi="Times New Roman" w:hint="eastAsia"/>
          <w:sz w:val="24"/>
        </w:rPr>
        <w:t xml:space="preserve"> </w:t>
      </w:r>
      <w:r w:rsidR="009553E3" w:rsidRPr="009553E3">
        <w:rPr>
          <w:rFonts w:ascii="Times New Roman" w:eastAsia="仿宋" w:hAnsi="Times New Roman" w:hint="eastAsia"/>
          <w:color w:val="FF0000"/>
          <w:sz w:val="24"/>
        </w:rPr>
        <w:t>(</w:t>
      </w:r>
      <w:r w:rsidR="009553E3" w:rsidRPr="009553E3">
        <w:rPr>
          <w:rFonts w:ascii="Times New Roman" w:eastAsia="黑体" w:hAnsi="Times New Roman"/>
          <w:color w:val="FF0000"/>
          <w:sz w:val="24"/>
          <w:szCs w:val="24"/>
        </w:rPr>
        <w:t>12 point</w:t>
      </w:r>
      <w:r w:rsidR="009553E3" w:rsidRPr="009553E3">
        <w:rPr>
          <w:rFonts w:ascii="Times New Roman" w:eastAsia="仿宋" w:hAnsi="Times New Roman" w:hint="eastAsia"/>
          <w:color w:val="FF0000"/>
          <w:sz w:val="24"/>
        </w:rPr>
        <w:t>)</w:t>
      </w:r>
    </w:p>
    <w:p w:rsidR="00FA486E" w:rsidRPr="009553E3" w:rsidRDefault="005100B9">
      <w:pPr>
        <w:spacing w:line="276" w:lineRule="auto"/>
        <w:jc w:val="center"/>
        <w:rPr>
          <w:rFonts w:ascii="Times New Roman" w:hAnsi="Times New Roman"/>
          <w:sz w:val="15"/>
          <w:szCs w:val="15"/>
        </w:rPr>
      </w:pPr>
      <w:r w:rsidRPr="009553E3">
        <w:rPr>
          <w:rFonts w:ascii="Times New Roman" w:hAnsi="Times New Roman"/>
          <w:sz w:val="15"/>
          <w:szCs w:val="15"/>
        </w:rPr>
        <w:t>1</w:t>
      </w:r>
      <w:r w:rsidRPr="009553E3">
        <w:rPr>
          <w:rFonts w:ascii="Times New Roman" w:hAnsi="Times New Roman"/>
          <w:sz w:val="15"/>
          <w:szCs w:val="15"/>
        </w:rPr>
        <w:t>）</w:t>
      </w:r>
      <w:r w:rsidRPr="009553E3">
        <w:rPr>
          <w:rFonts w:ascii="Times New Roman" w:hAnsi="Times New Roman"/>
          <w:sz w:val="15"/>
          <w:szCs w:val="15"/>
        </w:rPr>
        <w:t xml:space="preserve">Nanjing Institute of Geology and </w:t>
      </w:r>
      <w:proofErr w:type="spellStart"/>
      <w:r w:rsidRPr="009553E3">
        <w:rPr>
          <w:rFonts w:ascii="Times New Roman" w:hAnsi="Times New Roman"/>
          <w:sz w:val="15"/>
          <w:szCs w:val="15"/>
        </w:rPr>
        <w:t>Palaeontology</w:t>
      </w:r>
      <w:proofErr w:type="spellEnd"/>
      <w:r w:rsidRPr="009553E3">
        <w:rPr>
          <w:rFonts w:ascii="Times New Roman" w:hAnsi="Times New Roman"/>
          <w:sz w:val="15"/>
          <w:szCs w:val="15"/>
        </w:rPr>
        <w:t>, Chinese Academy of Sciences, Nanjing 210008, phantomberrymail@gmail.</w:t>
      </w:r>
      <w:proofErr w:type="gramStart"/>
      <w:r w:rsidRPr="009553E3">
        <w:rPr>
          <w:rFonts w:ascii="Times New Roman" w:hAnsi="Times New Roman"/>
          <w:sz w:val="15"/>
          <w:szCs w:val="15"/>
        </w:rPr>
        <w:t>com</w:t>
      </w:r>
      <w:proofErr w:type="gramEnd"/>
    </w:p>
    <w:p w:rsidR="00FA486E" w:rsidRPr="009553E3" w:rsidRDefault="005100B9">
      <w:pPr>
        <w:spacing w:line="276" w:lineRule="auto"/>
        <w:jc w:val="center"/>
        <w:rPr>
          <w:rFonts w:ascii="Times New Roman" w:hAnsi="Times New Roman"/>
          <w:szCs w:val="21"/>
        </w:rPr>
      </w:pPr>
      <w:r w:rsidRPr="009553E3">
        <w:rPr>
          <w:rFonts w:ascii="Times New Roman" w:hAnsi="Times New Roman"/>
          <w:sz w:val="15"/>
          <w:szCs w:val="15"/>
        </w:rPr>
        <w:t>2</w:t>
      </w:r>
      <w:r w:rsidRPr="009553E3">
        <w:rPr>
          <w:rFonts w:ascii="Times New Roman" w:hAnsi="Times New Roman"/>
          <w:sz w:val="15"/>
          <w:szCs w:val="15"/>
        </w:rPr>
        <w:t>）</w:t>
      </w:r>
      <w:r w:rsidRPr="009553E3">
        <w:rPr>
          <w:rFonts w:ascii="Times New Roman" w:hAnsi="Times New Roman"/>
          <w:sz w:val="15"/>
          <w:szCs w:val="15"/>
        </w:rPr>
        <w:t xml:space="preserve">Department of Geosciences, Virginia Polytechnic Institute and State University, Blacksburg, VA 24061, USA  </w:t>
      </w:r>
      <w:r w:rsidRPr="009553E3">
        <w:rPr>
          <w:rFonts w:ascii="Times New Roman" w:hAnsi="Times New Roman"/>
          <w:color w:val="FF0000"/>
          <w:sz w:val="15"/>
          <w:szCs w:val="15"/>
        </w:rPr>
        <w:t>（</w:t>
      </w:r>
      <w:r w:rsidR="009553E3">
        <w:rPr>
          <w:rFonts w:ascii="Times New Roman" w:hAnsi="Times New Roman" w:hint="eastAsia"/>
          <w:color w:val="FF0000"/>
          <w:sz w:val="15"/>
          <w:szCs w:val="15"/>
        </w:rPr>
        <w:t>7.5 point</w:t>
      </w:r>
      <w:r w:rsidRPr="009553E3">
        <w:rPr>
          <w:rFonts w:ascii="Times New Roman" w:hAnsi="Times New Roman"/>
          <w:color w:val="FF0000"/>
          <w:sz w:val="15"/>
          <w:szCs w:val="15"/>
        </w:rPr>
        <w:t>）</w:t>
      </w:r>
    </w:p>
    <w:p w:rsidR="00FA486E" w:rsidRPr="009553E3" w:rsidRDefault="00FA486E">
      <w:pPr>
        <w:spacing w:line="276" w:lineRule="auto"/>
        <w:ind w:firstLine="435"/>
        <w:rPr>
          <w:rFonts w:ascii="Times New Roman" w:hAnsi="Times New Roman"/>
        </w:rPr>
      </w:pPr>
    </w:p>
    <w:p w:rsidR="00FA486E" w:rsidRPr="009553E3" w:rsidRDefault="005100B9" w:rsidP="00DB17F4">
      <w:pPr>
        <w:spacing w:line="276" w:lineRule="auto"/>
        <w:ind w:firstLineChars="200" w:firstLine="420"/>
        <w:rPr>
          <w:rFonts w:ascii="Times New Roman" w:hAnsi="Times New Roman"/>
        </w:rPr>
      </w:pPr>
      <w:r w:rsidRPr="009553E3">
        <w:rPr>
          <w:rFonts w:ascii="Times New Roman" w:hAnsi="Times New Roman"/>
        </w:rPr>
        <w:t xml:space="preserve">Early </w:t>
      </w:r>
      <w:proofErr w:type="spellStart"/>
      <w:r w:rsidRPr="009553E3">
        <w:rPr>
          <w:rFonts w:ascii="Times New Roman" w:hAnsi="Times New Roman"/>
        </w:rPr>
        <w:t>Neoproterozoic</w:t>
      </w:r>
      <w:proofErr w:type="spellEnd"/>
      <w:r w:rsidRPr="009553E3">
        <w:rPr>
          <w:rFonts w:ascii="Times New Roman" w:hAnsi="Times New Roman"/>
        </w:rPr>
        <w:t xml:space="preserve"> (</w:t>
      </w:r>
      <w:proofErr w:type="spellStart"/>
      <w:r w:rsidRPr="009553E3">
        <w:rPr>
          <w:rFonts w:ascii="Times New Roman" w:hAnsi="Times New Roman"/>
        </w:rPr>
        <w:t>Tonian</w:t>
      </w:r>
      <w:proofErr w:type="spellEnd"/>
      <w:r w:rsidRPr="009553E3">
        <w:rPr>
          <w:rFonts w:ascii="Times New Roman" w:hAnsi="Times New Roman"/>
        </w:rPr>
        <w:t xml:space="preserve">) </w:t>
      </w:r>
      <w:proofErr w:type="spellStart"/>
      <w:r w:rsidRPr="009553E3">
        <w:rPr>
          <w:rFonts w:ascii="Times New Roman" w:hAnsi="Times New Roman"/>
        </w:rPr>
        <w:t>palaeontology</w:t>
      </w:r>
      <w:proofErr w:type="spellEnd"/>
      <w:r w:rsidRPr="009553E3">
        <w:rPr>
          <w:rFonts w:ascii="Times New Roman" w:hAnsi="Times New Roman"/>
        </w:rPr>
        <w:t xml:space="preserve"> is hampered by the restricted Precambrian strata and widely </w:t>
      </w:r>
      <w:proofErr w:type="spellStart"/>
      <w:r w:rsidRPr="009553E3">
        <w:rPr>
          <w:rFonts w:ascii="Times New Roman" w:hAnsi="Times New Roman"/>
        </w:rPr>
        <w:t>spreaded</w:t>
      </w:r>
      <w:proofErr w:type="spellEnd"/>
      <w:r w:rsidRPr="009553E3">
        <w:rPr>
          <w:rFonts w:ascii="Times New Roman" w:hAnsi="Times New Roman"/>
        </w:rPr>
        <w:t xml:space="preserve"> metamorphism during the geological history, although it is crucial for the evolution of early life on the earth. This further hinders the </w:t>
      </w:r>
      <w:proofErr w:type="spellStart"/>
      <w:r w:rsidRPr="009553E3">
        <w:rPr>
          <w:rFonts w:ascii="Times New Roman" w:hAnsi="Times New Roman"/>
        </w:rPr>
        <w:t>biostratigraphic</w:t>
      </w:r>
      <w:proofErr w:type="spellEnd"/>
      <w:r w:rsidRPr="009553E3">
        <w:rPr>
          <w:rFonts w:ascii="Times New Roman" w:hAnsi="Times New Roman"/>
        </w:rPr>
        <w:t xml:space="preserve"> subdivision and correlation of early </w:t>
      </w:r>
      <w:proofErr w:type="spellStart"/>
      <w:r w:rsidRPr="009553E3">
        <w:rPr>
          <w:rFonts w:ascii="Times New Roman" w:hAnsi="Times New Roman"/>
        </w:rPr>
        <w:t>Neoproterozoic</w:t>
      </w:r>
      <w:proofErr w:type="spellEnd"/>
      <w:r w:rsidRPr="009553E3">
        <w:rPr>
          <w:rFonts w:ascii="Times New Roman" w:hAnsi="Times New Roman"/>
        </w:rPr>
        <w:t xml:space="preserve"> strata. As an aim to solve those problems in some extent, here we carried out a </w:t>
      </w:r>
      <w:proofErr w:type="spellStart"/>
      <w:r w:rsidRPr="009553E3">
        <w:rPr>
          <w:rFonts w:ascii="Times New Roman" w:hAnsi="Times New Roman"/>
        </w:rPr>
        <w:t>micropalaeontologic</w:t>
      </w:r>
      <w:proofErr w:type="spellEnd"/>
      <w:r w:rsidRPr="009553E3">
        <w:rPr>
          <w:rFonts w:ascii="Times New Roman" w:hAnsi="Times New Roman"/>
        </w:rPr>
        <w:t xml:space="preserve"> investigation of the </w:t>
      </w:r>
      <w:proofErr w:type="spellStart"/>
      <w:r w:rsidRPr="009553E3">
        <w:rPr>
          <w:rFonts w:ascii="Times New Roman" w:hAnsi="Times New Roman"/>
        </w:rPr>
        <w:t>Tonian</w:t>
      </w:r>
      <w:proofErr w:type="spellEnd"/>
      <w:r w:rsidRPr="009553E3">
        <w:rPr>
          <w:rFonts w:ascii="Times New Roman" w:hAnsi="Times New Roman"/>
        </w:rPr>
        <w:t xml:space="preserve"> </w:t>
      </w:r>
      <w:proofErr w:type="spellStart"/>
      <w:r w:rsidRPr="009553E3">
        <w:rPr>
          <w:rFonts w:ascii="Times New Roman" w:hAnsi="Times New Roman"/>
        </w:rPr>
        <w:t>Gouhou</w:t>
      </w:r>
      <w:proofErr w:type="spellEnd"/>
      <w:r w:rsidRPr="009553E3">
        <w:rPr>
          <w:rFonts w:ascii="Times New Roman" w:hAnsi="Times New Roman"/>
        </w:rPr>
        <w:t xml:space="preserve"> Formation in </w:t>
      </w:r>
      <w:proofErr w:type="spellStart"/>
      <w:r w:rsidRPr="009553E3">
        <w:rPr>
          <w:rFonts w:ascii="Times New Roman" w:hAnsi="Times New Roman"/>
        </w:rPr>
        <w:t>Huaibei</w:t>
      </w:r>
      <w:proofErr w:type="spellEnd"/>
      <w:r w:rsidRPr="009553E3">
        <w:rPr>
          <w:rFonts w:ascii="Times New Roman" w:hAnsi="Times New Roman"/>
        </w:rPr>
        <w:t xml:space="preserve"> region, North China. Abundant well preserved organic-walled microfossils, by using an improved </w:t>
      </w:r>
      <w:proofErr w:type="spellStart"/>
      <w:r w:rsidRPr="009553E3">
        <w:rPr>
          <w:rFonts w:ascii="Times New Roman" w:hAnsi="Times New Roman"/>
        </w:rPr>
        <w:t>acritarch</w:t>
      </w:r>
      <w:proofErr w:type="spellEnd"/>
      <w:r w:rsidRPr="009553E3">
        <w:rPr>
          <w:rFonts w:ascii="Times New Roman" w:hAnsi="Times New Roman"/>
        </w:rPr>
        <w:t xml:space="preserve"> processing method, have been recovered from our reconnaissance, including many Precambrian common fossils </w:t>
      </w:r>
      <w:proofErr w:type="spellStart"/>
      <w:r w:rsidRPr="009553E3">
        <w:rPr>
          <w:rFonts w:ascii="Times New Roman" w:hAnsi="Times New Roman"/>
        </w:rPr>
        <w:t>sphaeromorphs</w:t>
      </w:r>
      <w:proofErr w:type="spellEnd"/>
      <w:r w:rsidRPr="009553E3">
        <w:rPr>
          <w:rFonts w:ascii="Times New Roman" w:hAnsi="Times New Roman"/>
        </w:rPr>
        <w:t xml:space="preserve"> and filaments, as well as a few </w:t>
      </w:r>
      <w:proofErr w:type="spellStart"/>
      <w:r w:rsidRPr="009553E3">
        <w:rPr>
          <w:rFonts w:ascii="Times New Roman" w:hAnsi="Times New Roman"/>
        </w:rPr>
        <w:t>herkomorph</w:t>
      </w:r>
      <w:proofErr w:type="spellEnd"/>
      <w:r w:rsidRPr="009553E3">
        <w:rPr>
          <w:rFonts w:ascii="Times New Roman" w:hAnsi="Times New Roman"/>
        </w:rPr>
        <w:t xml:space="preserve"> and </w:t>
      </w:r>
      <w:proofErr w:type="spellStart"/>
      <w:r w:rsidRPr="009553E3">
        <w:rPr>
          <w:rFonts w:ascii="Times New Roman" w:hAnsi="Times New Roman"/>
        </w:rPr>
        <w:t>acanthomorph</w:t>
      </w:r>
      <w:proofErr w:type="spellEnd"/>
      <w:r w:rsidRPr="009553E3">
        <w:rPr>
          <w:rFonts w:ascii="Times New Roman" w:hAnsi="Times New Roman"/>
        </w:rPr>
        <w:t xml:space="preserve"> taxa. Totally 17 taxa have been identified from </w:t>
      </w:r>
      <w:proofErr w:type="spellStart"/>
      <w:r w:rsidRPr="009553E3">
        <w:rPr>
          <w:rFonts w:ascii="Times New Roman" w:hAnsi="Times New Roman"/>
        </w:rPr>
        <w:t>Gouhou</w:t>
      </w:r>
      <w:proofErr w:type="spellEnd"/>
      <w:r w:rsidRPr="009553E3">
        <w:rPr>
          <w:rFonts w:ascii="Times New Roman" w:hAnsi="Times New Roman"/>
        </w:rPr>
        <w:t xml:space="preserve"> assemblage, including 4 new species. Particularly, the </w:t>
      </w:r>
      <w:proofErr w:type="spellStart"/>
      <w:r w:rsidRPr="009553E3">
        <w:rPr>
          <w:rFonts w:ascii="Times New Roman" w:hAnsi="Times New Roman"/>
        </w:rPr>
        <w:t>acanthomorphic</w:t>
      </w:r>
      <w:proofErr w:type="spellEnd"/>
      <w:r w:rsidRPr="009553E3">
        <w:rPr>
          <w:rFonts w:ascii="Times New Roman" w:hAnsi="Times New Roman"/>
        </w:rPr>
        <w:t xml:space="preserve"> </w:t>
      </w:r>
      <w:proofErr w:type="spellStart"/>
      <w:r w:rsidRPr="009553E3">
        <w:rPr>
          <w:rFonts w:ascii="Times New Roman" w:hAnsi="Times New Roman"/>
        </w:rPr>
        <w:t>acritarch</w:t>
      </w:r>
      <w:proofErr w:type="spellEnd"/>
      <w:r w:rsidRPr="009553E3">
        <w:rPr>
          <w:rFonts w:ascii="Times New Roman" w:hAnsi="Times New Roman"/>
        </w:rPr>
        <w:t xml:space="preserve"> </w:t>
      </w:r>
      <w:proofErr w:type="spellStart"/>
      <w:r w:rsidRPr="009553E3">
        <w:rPr>
          <w:rFonts w:ascii="Times New Roman" w:hAnsi="Times New Roman"/>
          <w:i/>
        </w:rPr>
        <w:t>Trachyhystrichosphaera</w:t>
      </w:r>
      <w:proofErr w:type="spellEnd"/>
      <w:r w:rsidRPr="009553E3">
        <w:rPr>
          <w:rFonts w:ascii="Times New Roman" w:hAnsi="Times New Roman"/>
          <w:i/>
        </w:rPr>
        <w:t xml:space="preserve"> </w:t>
      </w:r>
      <w:proofErr w:type="spellStart"/>
      <w:r w:rsidRPr="009553E3">
        <w:rPr>
          <w:rFonts w:ascii="Times New Roman" w:hAnsi="Times New Roman"/>
          <w:i/>
        </w:rPr>
        <w:t>aimika</w:t>
      </w:r>
      <w:proofErr w:type="spellEnd"/>
      <w:r w:rsidRPr="009553E3">
        <w:rPr>
          <w:rFonts w:ascii="Times New Roman" w:hAnsi="Times New Roman"/>
        </w:rPr>
        <w:t xml:space="preserve"> (a potential early </w:t>
      </w:r>
      <w:proofErr w:type="spellStart"/>
      <w:r w:rsidRPr="009553E3">
        <w:rPr>
          <w:rFonts w:ascii="Times New Roman" w:hAnsi="Times New Roman"/>
        </w:rPr>
        <w:t>Neoproterozoic</w:t>
      </w:r>
      <w:proofErr w:type="spellEnd"/>
      <w:r w:rsidRPr="009553E3">
        <w:rPr>
          <w:rFonts w:ascii="Times New Roman" w:hAnsi="Times New Roman"/>
        </w:rPr>
        <w:t xml:space="preserve"> index fossil), and the concentric striation ornamented eukaryote </w:t>
      </w:r>
      <w:r w:rsidRPr="009553E3">
        <w:rPr>
          <w:rFonts w:ascii="Times New Roman" w:hAnsi="Times New Roman"/>
          <w:i/>
        </w:rPr>
        <w:t xml:space="preserve">Valeria </w:t>
      </w:r>
      <w:proofErr w:type="spellStart"/>
      <w:r w:rsidRPr="009553E3">
        <w:rPr>
          <w:rFonts w:ascii="Times New Roman" w:hAnsi="Times New Roman"/>
          <w:i/>
        </w:rPr>
        <w:t>lophostriata</w:t>
      </w:r>
      <w:proofErr w:type="spellEnd"/>
      <w:r w:rsidRPr="009553E3">
        <w:rPr>
          <w:rFonts w:ascii="Times New Roman" w:hAnsi="Times New Roman"/>
        </w:rPr>
        <w:t xml:space="preserve"> (a species widely present in pre-</w:t>
      </w:r>
      <w:proofErr w:type="spellStart"/>
      <w:r w:rsidRPr="009553E3">
        <w:rPr>
          <w:rFonts w:ascii="Times New Roman" w:hAnsi="Times New Roman"/>
        </w:rPr>
        <w:t>Cryogenian</w:t>
      </w:r>
      <w:proofErr w:type="spellEnd"/>
      <w:r w:rsidRPr="009553E3">
        <w:rPr>
          <w:rFonts w:ascii="Times New Roman" w:hAnsi="Times New Roman"/>
        </w:rPr>
        <w:t xml:space="preserve"> Proterozoic strata) are also present in </w:t>
      </w:r>
      <w:proofErr w:type="spellStart"/>
      <w:r w:rsidRPr="009553E3">
        <w:rPr>
          <w:rFonts w:ascii="Times New Roman" w:hAnsi="Times New Roman"/>
        </w:rPr>
        <w:t>Gouhou</w:t>
      </w:r>
      <w:proofErr w:type="spellEnd"/>
      <w:r w:rsidRPr="009553E3">
        <w:rPr>
          <w:rFonts w:ascii="Times New Roman" w:hAnsi="Times New Roman"/>
        </w:rPr>
        <w:t xml:space="preserve"> formation. These new data enhance the growing biodiversity of early </w:t>
      </w:r>
      <w:proofErr w:type="spellStart"/>
      <w:r w:rsidRPr="009553E3">
        <w:rPr>
          <w:rFonts w:ascii="Times New Roman" w:hAnsi="Times New Roman"/>
        </w:rPr>
        <w:t>Neoproterozoic</w:t>
      </w:r>
      <w:proofErr w:type="spellEnd"/>
      <w:r w:rsidRPr="009553E3">
        <w:rPr>
          <w:rFonts w:ascii="Times New Roman" w:hAnsi="Times New Roman"/>
        </w:rPr>
        <w:t xml:space="preserve"> fossils and provide hints for the </w:t>
      </w:r>
      <w:proofErr w:type="spellStart"/>
      <w:r w:rsidRPr="009553E3">
        <w:rPr>
          <w:rFonts w:ascii="Times New Roman" w:hAnsi="Times New Roman"/>
        </w:rPr>
        <w:t>biostratigraphic</w:t>
      </w:r>
      <w:proofErr w:type="spellEnd"/>
      <w:r w:rsidRPr="009553E3">
        <w:rPr>
          <w:rFonts w:ascii="Times New Roman" w:hAnsi="Times New Roman"/>
        </w:rPr>
        <w:t xml:space="preserve"> correlation of the </w:t>
      </w:r>
      <w:proofErr w:type="spellStart"/>
      <w:r w:rsidRPr="009553E3">
        <w:rPr>
          <w:rFonts w:ascii="Times New Roman" w:hAnsi="Times New Roman"/>
        </w:rPr>
        <w:t>Tonian</w:t>
      </w:r>
      <w:proofErr w:type="spellEnd"/>
      <w:r w:rsidRPr="009553E3">
        <w:rPr>
          <w:rFonts w:ascii="Times New Roman" w:hAnsi="Times New Roman"/>
        </w:rPr>
        <w:t xml:space="preserve"> strata. The microfossil assemblage with the occurrences of </w:t>
      </w:r>
      <w:proofErr w:type="spellStart"/>
      <w:r w:rsidRPr="009553E3">
        <w:rPr>
          <w:rFonts w:ascii="Times New Roman" w:hAnsi="Times New Roman"/>
          <w:i/>
        </w:rPr>
        <w:t>Trachyhystrichosphaera</w:t>
      </w:r>
      <w:proofErr w:type="spellEnd"/>
      <w:r w:rsidRPr="009553E3">
        <w:rPr>
          <w:rFonts w:ascii="Times New Roman" w:hAnsi="Times New Roman"/>
        </w:rPr>
        <w:t xml:space="preserve">, </w:t>
      </w:r>
      <w:r w:rsidRPr="009553E3">
        <w:rPr>
          <w:rFonts w:ascii="Times New Roman" w:hAnsi="Times New Roman"/>
          <w:i/>
        </w:rPr>
        <w:t>Valeria</w:t>
      </w:r>
      <w:r w:rsidRPr="009553E3">
        <w:rPr>
          <w:rFonts w:ascii="Times New Roman" w:hAnsi="Times New Roman"/>
        </w:rPr>
        <w:t xml:space="preserve">, and </w:t>
      </w:r>
      <w:proofErr w:type="spellStart"/>
      <w:r w:rsidRPr="009553E3">
        <w:rPr>
          <w:rFonts w:ascii="Times New Roman" w:hAnsi="Times New Roman"/>
          <w:i/>
        </w:rPr>
        <w:t>Dictyosphaera</w:t>
      </w:r>
      <w:proofErr w:type="spellEnd"/>
      <w:r w:rsidRPr="009553E3">
        <w:rPr>
          <w:rFonts w:ascii="Times New Roman" w:hAnsi="Times New Roman"/>
        </w:rPr>
        <w:t xml:space="preserve"> suggests the age of </w:t>
      </w:r>
      <w:proofErr w:type="spellStart"/>
      <w:r w:rsidRPr="009553E3">
        <w:rPr>
          <w:rFonts w:ascii="Times New Roman" w:hAnsi="Times New Roman"/>
        </w:rPr>
        <w:t>Gouhou</w:t>
      </w:r>
      <w:proofErr w:type="spellEnd"/>
      <w:r w:rsidRPr="009553E3">
        <w:rPr>
          <w:rFonts w:ascii="Times New Roman" w:hAnsi="Times New Roman"/>
        </w:rPr>
        <w:t xml:space="preserve"> Formation is should be early </w:t>
      </w:r>
      <w:proofErr w:type="spellStart"/>
      <w:r w:rsidRPr="009553E3">
        <w:rPr>
          <w:rFonts w:ascii="Times New Roman" w:hAnsi="Times New Roman"/>
        </w:rPr>
        <w:t>Neoproterozoic</w:t>
      </w:r>
      <w:proofErr w:type="spellEnd"/>
      <w:r w:rsidRPr="009553E3">
        <w:rPr>
          <w:rFonts w:ascii="Times New Roman" w:hAnsi="Times New Roman"/>
        </w:rPr>
        <w:t xml:space="preserve"> (</w:t>
      </w:r>
      <w:proofErr w:type="spellStart"/>
      <w:r w:rsidRPr="009553E3">
        <w:rPr>
          <w:rFonts w:ascii="Times New Roman" w:hAnsi="Times New Roman"/>
        </w:rPr>
        <w:t>Tonian</w:t>
      </w:r>
      <w:proofErr w:type="spellEnd"/>
      <w:r w:rsidRPr="009553E3">
        <w:rPr>
          <w:rFonts w:ascii="Times New Roman" w:hAnsi="Times New Roman"/>
        </w:rPr>
        <w:t xml:space="preserve">), not </w:t>
      </w:r>
      <w:proofErr w:type="spellStart"/>
      <w:r w:rsidRPr="009553E3">
        <w:rPr>
          <w:rFonts w:ascii="Times New Roman" w:hAnsi="Times New Roman"/>
        </w:rPr>
        <w:t>Cryogenian-Ediacaran</w:t>
      </w:r>
      <w:proofErr w:type="spellEnd"/>
      <w:r w:rsidRPr="009553E3">
        <w:rPr>
          <w:rFonts w:ascii="Times New Roman" w:hAnsi="Times New Roman"/>
        </w:rPr>
        <w:t xml:space="preserve"> as has been suggested before.</w:t>
      </w:r>
      <w:r w:rsidR="009553E3" w:rsidRPr="009553E3">
        <w:rPr>
          <w:rFonts w:ascii="Times New Roman" w:hAnsi="Times New Roman" w:hint="eastAsia"/>
          <w:color w:val="FF0000"/>
        </w:rPr>
        <w:t xml:space="preserve"> (10.5 point)</w:t>
      </w:r>
      <w:bookmarkStart w:id="4" w:name="_GoBack"/>
      <w:bookmarkEnd w:id="4"/>
    </w:p>
    <w:p w:rsidR="00FA486E" w:rsidRPr="009553E3" w:rsidRDefault="005100B9" w:rsidP="00DB17F4">
      <w:pPr>
        <w:spacing w:line="276" w:lineRule="auto"/>
        <w:ind w:firstLineChars="200" w:firstLine="422"/>
        <w:rPr>
          <w:rFonts w:ascii="Times New Roman" w:hAnsi="Times New Roman"/>
          <w:kern w:val="0"/>
          <w:sz w:val="16"/>
        </w:rPr>
      </w:pPr>
      <w:r w:rsidRPr="009553E3">
        <w:rPr>
          <w:rFonts w:ascii="Times New Roman" w:hAnsi="Times New Roman"/>
          <w:b/>
        </w:rPr>
        <w:t xml:space="preserve">Keywords: </w:t>
      </w:r>
      <w:proofErr w:type="spellStart"/>
      <w:r w:rsidRPr="009553E3">
        <w:rPr>
          <w:rFonts w:ascii="Times New Roman" w:hAnsi="Times New Roman"/>
        </w:rPr>
        <w:t>Tonian</w:t>
      </w:r>
      <w:proofErr w:type="spellEnd"/>
      <w:r w:rsidRPr="009553E3">
        <w:rPr>
          <w:rFonts w:ascii="Times New Roman" w:hAnsi="Times New Roman"/>
        </w:rPr>
        <w:t xml:space="preserve">, </w:t>
      </w:r>
      <w:proofErr w:type="spellStart"/>
      <w:r w:rsidRPr="009553E3">
        <w:rPr>
          <w:rFonts w:ascii="Times New Roman" w:hAnsi="Times New Roman"/>
        </w:rPr>
        <w:t>Acritarch</w:t>
      </w:r>
      <w:proofErr w:type="spellEnd"/>
      <w:r w:rsidRPr="009553E3">
        <w:rPr>
          <w:rFonts w:ascii="Times New Roman" w:hAnsi="Times New Roman"/>
        </w:rPr>
        <w:t xml:space="preserve">, </w:t>
      </w:r>
      <w:proofErr w:type="spellStart"/>
      <w:r w:rsidRPr="009553E3">
        <w:rPr>
          <w:rFonts w:ascii="Times New Roman" w:hAnsi="Times New Roman"/>
        </w:rPr>
        <w:t>Gouhou</w:t>
      </w:r>
      <w:proofErr w:type="spellEnd"/>
      <w:r w:rsidRPr="009553E3">
        <w:rPr>
          <w:rFonts w:ascii="Times New Roman" w:hAnsi="Times New Roman"/>
        </w:rPr>
        <w:t xml:space="preserve"> Formation, North </w:t>
      </w:r>
      <w:proofErr w:type="gramStart"/>
      <w:r w:rsidRPr="009553E3">
        <w:rPr>
          <w:rFonts w:ascii="Times New Roman" w:hAnsi="Times New Roman"/>
        </w:rPr>
        <w:t>China</w:t>
      </w:r>
      <w:r w:rsidR="009553E3">
        <w:rPr>
          <w:rFonts w:ascii="Times New Roman" w:hAnsi="Times New Roman" w:hint="eastAsia"/>
        </w:rPr>
        <w:t xml:space="preserve"> </w:t>
      </w:r>
      <w:r w:rsidR="009553E3" w:rsidRPr="009553E3">
        <w:rPr>
          <w:rFonts w:ascii="Times New Roman" w:hAnsi="Times New Roman" w:hint="eastAsia"/>
          <w:color w:val="FF0000"/>
        </w:rPr>
        <w:t xml:space="preserve"> (</w:t>
      </w:r>
      <w:proofErr w:type="gramEnd"/>
      <w:r w:rsidR="009553E3" w:rsidRPr="009553E3">
        <w:rPr>
          <w:rFonts w:ascii="Times New Roman" w:hAnsi="Times New Roman" w:hint="eastAsia"/>
          <w:color w:val="FF0000"/>
        </w:rPr>
        <w:t>10.5 point)</w:t>
      </w:r>
    </w:p>
    <w:sectPr w:rsidR="00FA486E" w:rsidRPr="009553E3">
      <w:pgSz w:w="11906" w:h="16838"/>
      <w:pgMar w:top="1440" w:right="1800" w:bottom="1118"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AF4" w:rsidRDefault="00A71AF4" w:rsidP="00DB17F4">
      <w:r>
        <w:separator/>
      </w:r>
    </w:p>
  </w:endnote>
  <w:endnote w:type="continuationSeparator" w:id="0">
    <w:p w:rsidR="00A71AF4" w:rsidRDefault="00A71AF4" w:rsidP="00DB1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AF4" w:rsidRDefault="00A71AF4" w:rsidP="00DB17F4">
      <w:r>
        <w:separator/>
      </w:r>
    </w:p>
  </w:footnote>
  <w:footnote w:type="continuationSeparator" w:id="0">
    <w:p w:rsidR="00A71AF4" w:rsidRDefault="00A71AF4" w:rsidP="00DB17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6AD"/>
    <w:rsid w:val="00001120"/>
    <w:rsid w:val="00015695"/>
    <w:rsid w:val="002574CF"/>
    <w:rsid w:val="004A7738"/>
    <w:rsid w:val="005100B9"/>
    <w:rsid w:val="0056191B"/>
    <w:rsid w:val="005E052B"/>
    <w:rsid w:val="00627918"/>
    <w:rsid w:val="007465B0"/>
    <w:rsid w:val="008C26AD"/>
    <w:rsid w:val="009553E3"/>
    <w:rsid w:val="00A71AF4"/>
    <w:rsid w:val="00A74436"/>
    <w:rsid w:val="00CC118B"/>
    <w:rsid w:val="00D72499"/>
    <w:rsid w:val="00DB17F4"/>
    <w:rsid w:val="00DF618C"/>
    <w:rsid w:val="00E17F9B"/>
    <w:rsid w:val="00FA486E"/>
    <w:rsid w:val="175D729E"/>
    <w:rsid w:val="451415FB"/>
    <w:rsid w:val="54A13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link w:val="1Char"/>
    <w:qFormat/>
    <w:pPr>
      <w:keepNext/>
      <w:keepLines/>
      <w:spacing w:line="276" w:lineRule="auto"/>
      <w:jc w:val="center"/>
      <w:outlineLvl w:val="0"/>
    </w:pPr>
    <w:rPr>
      <w:rFonts w:ascii="Times New Roman" w:eastAsia="黑体" w:hAnsi="Times New Roman"/>
      <w:bCs/>
      <w:color w:val="00000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Hyperlink"/>
    <w:uiPriority w:val="99"/>
    <w:qFormat/>
    <w:rPr>
      <w:color w:val="0000FF"/>
      <w:u w:val="singl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1Char">
    <w:name w:val="标题 1 Char"/>
    <w:basedOn w:val="a0"/>
    <w:link w:val="1"/>
    <w:rPr>
      <w:rFonts w:ascii="Times New Roman" w:eastAsia="黑体" w:hAnsi="Times New Roman" w:cs="Times New Roman"/>
      <w:bCs/>
      <w:color w:val="000000"/>
      <w:szCs w:val="21"/>
    </w:rPr>
  </w:style>
  <w:style w:type="paragraph" w:customStyle="1" w:styleId="10">
    <w:name w:val="列出段落1"/>
    <w:basedOn w:val="a"/>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1">
    <w:name w:val="heading 1"/>
    <w:basedOn w:val="a"/>
    <w:next w:val="a"/>
    <w:link w:val="1Char"/>
    <w:qFormat/>
    <w:pPr>
      <w:keepNext/>
      <w:keepLines/>
      <w:spacing w:line="276" w:lineRule="auto"/>
      <w:jc w:val="center"/>
      <w:outlineLvl w:val="0"/>
    </w:pPr>
    <w:rPr>
      <w:rFonts w:ascii="Times New Roman" w:eastAsia="黑体" w:hAnsi="Times New Roman"/>
      <w:bCs/>
      <w:color w:val="00000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Hyperlink"/>
    <w:uiPriority w:val="99"/>
    <w:qFormat/>
    <w:rPr>
      <w:color w:val="0000FF"/>
      <w:u w:val="single"/>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1Char">
    <w:name w:val="标题 1 Char"/>
    <w:basedOn w:val="a0"/>
    <w:link w:val="1"/>
    <w:rPr>
      <w:rFonts w:ascii="Times New Roman" w:eastAsia="黑体" w:hAnsi="Times New Roman" w:cs="Times New Roman"/>
      <w:bCs/>
      <w:color w:val="000000"/>
      <w:szCs w:val="21"/>
    </w:rPr>
  </w:style>
  <w:style w:type="paragraph" w:customStyle="1" w:styleId="10">
    <w:name w:val="列出段落1"/>
    <w:basedOn w:val="a"/>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c@nigpas.ac.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sc@nigpas.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538</Words>
  <Characters>3071</Characters>
  <Application>Microsoft Office Word</Application>
  <DocSecurity>0</DocSecurity>
  <Lines>25</Lines>
  <Paragraphs>7</Paragraphs>
  <ScaleCrop>false</ScaleCrop>
  <Company/>
  <LinksUpToDate>false</LinksUpToDate>
  <CharactersWithSpaces>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revision>7</cp:revision>
  <dcterms:created xsi:type="dcterms:W3CDTF">2018-06-20T07:55:00Z</dcterms:created>
  <dcterms:modified xsi:type="dcterms:W3CDTF">2018-06-21T02:42:00Z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